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0BA707" w14:textId="6598C4A6" w:rsidR="00493EB5" w:rsidRPr="00493EB5" w:rsidRDefault="00493EB5" w:rsidP="00493EB5">
      <w:pPr>
        <w:tabs>
          <w:tab w:val="center" w:pos="4536"/>
          <w:tab w:val="right" w:pos="9781"/>
        </w:tabs>
        <w:overflowPunct/>
        <w:autoSpaceDE/>
        <w:autoSpaceDN/>
        <w:adjustRightInd/>
        <w:spacing w:after="0"/>
        <w:textAlignment w:val="auto"/>
        <w:rPr>
          <w:rFonts w:ascii="Arial" w:eastAsia="宋体" w:hAnsi="Arial" w:cs="Arial"/>
          <w:b/>
          <w:bCs/>
          <w:sz w:val="22"/>
          <w:szCs w:val="22"/>
          <w:lang w:val="en-US" w:eastAsia="zh-CN"/>
        </w:rPr>
      </w:pPr>
      <w:bookmarkStart w:id="0" w:name="_Hlk31821325"/>
      <w:bookmarkStart w:id="1" w:name="_Hlk31821338"/>
      <w:r w:rsidRPr="00493EB5">
        <w:rPr>
          <w:rFonts w:ascii="Arial" w:eastAsia="宋体" w:hAnsi="Arial" w:cs="Arial"/>
          <w:b/>
          <w:bCs/>
          <w:sz w:val="22"/>
          <w:szCs w:val="22"/>
          <w:lang w:val="en-US" w:eastAsia="zh-CN"/>
        </w:rPr>
        <w:t>3GPP TSG-RAN WG1 Meeting #1</w:t>
      </w:r>
      <w:r w:rsidR="00EC4E84">
        <w:rPr>
          <w:rFonts w:ascii="Arial" w:eastAsia="宋体" w:hAnsi="Arial" w:cs="Arial"/>
          <w:b/>
          <w:bCs/>
          <w:sz w:val="22"/>
          <w:szCs w:val="22"/>
          <w:lang w:val="en-US" w:eastAsia="zh-CN"/>
        </w:rPr>
        <w:t>1</w:t>
      </w:r>
      <w:r w:rsidR="002B5B61">
        <w:rPr>
          <w:rFonts w:ascii="Arial" w:eastAsia="宋体" w:hAnsi="Arial" w:cs="Arial"/>
          <w:b/>
          <w:bCs/>
          <w:sz w:val="22"/>
          <w:szCs w:val="22"/>
          <w:lang w:val="en-US" w:eastAsia="zh-CN"/>
        </w:rPr>
        <w:t>1</w:t>
      </w:r>
      <w:r w:rsidRPr="00493EB5">
        <w:rPr>
          <w:rFonts w:ascii="Arial" w:eastAsia="宋体" w:hAnsi="Arial" w:cs="Arial"/>
          <w:b/>
          <w:bCs/>
          <w:sz w:val="22"/>
          <w:szCs w:val="22"/>
          <w:lang w:val="en-US" w:eastAsia="zh-CN"/>
        </w:rPr>
        <w:tab/>
      </w:r>
      <w:r w:rsidRPr="00493EB5">
        <w:rPr>
          <w:rFonts w:ascii="Arial" w:eastAsia="宋体" w:hAnsi="Arial" w:cs="Arial"/>
          <w:b/>
          <w:bCs/>
          <w:sz w:val="22"/>
          <w:szCs w:val="22"/>
          <w:lang w:val="en-US" w:eastAsia="zh-CN"/>
        </w:rPr>
        <w:tab/>
      </w:r>
      <w:bookmarkEnd w:id="0"/>
      <w:r w:rsidR="00AB268B" w:rsidRPr="00AB268B">
        <w:rPr>
          <w:rFonts w:ascii="Arial" w:eastAsia="宋体" w:hAnsi="Arial" w:cs="Arial"/>
          <w:b/>
          <w:bCs/>
          <w:sz w:val="22"/>
          <w:szCs w:val="22"/>
          <w:lang w:val="en-US" w:eastAsia="zh-CN"/>
        </w:rPr>
        <w:t>R1-22</w:t>
      </w:r>
      <w:r w:rsidR="005378A7">
        <w:rPr>
          <w:rFonts w:ascii="Arial" w:eastAsia="宋体" w:hAnsi="Arial" w:cs="Arial"/>
          <w:b/>
          <w:bCs/>
          <w:sz w:val="22"/>
          <w:szCs w:val="22"/>
          <w:lang w:val="en-US" w:eastAsia="zh-CN"/>
        </w:rPr>
        <w:t>10960</w:t>
      </w:r>
    </w:p>
    <w:bookmarkEnd w:id="1"/>
    <w:p w14:paraId="5113AB28" w14:textId="53EFB2D9" w:rsidR="00493EB5" w:rsidRPr="00493EB5" w:rsidRDefault="00CF5489" w:rsidP="00493EB5">
      <w:pPr>
        <w:overflowPunct/>
        <w:snapToGrid w:val="0"/>
        <w:spacing w:after="60"/>
        <w:ind w:left="1985" w:hanging="1985"/>
        <w:jc w:val="both"/>
        <w:textAlignment w:val="auto"/>
        <w:rPr>
          <w:rFonts w:ascii="Arial" w:eastAsia="宋体" w:hAnsi="Arial" w:cs="Arial"/>
          <w:b/>
          <w:sz w:val="22"/>
          <w:szCs w:val="22"/>
          <w:lang w:val="en-US" w:eastAsia="en-US"/>
        </w:rPr>
      </w:pPr>
      <w:r>
        <w:rPr>
          <w:rFonts w:ascii="Arial" w:eastAsia="MS Mincho" w:hAnsi="Arial" w:cs="Arial"/>
          <w:b/>
          <w:bCs/>
          <w:sz w:val="22"/>
          <w:szCs w:val="22"/>
          <w:lang w:eastAsia="ja-JP"/>
        </w:rPr>
        <w:t>T</w:t>
      </w:r>
      <w:r w:rsidRPr="00CF5489">
        <w:rPr>
          <w:rFonts w:ascii="Arial" w:eastAsia="MS Mincho" w:hAnsi="Arial" w:cs="Arial"/>
          <w:b/>
          <w:bCs/>
          <w:sz w:val="22"/>
          <w:szCs w:val="22"/>
          <w:lang w:eastAsia="ja-JP"/>
        </w:rPr>
        <w:t>oulouse, France, November 14</w:t>
      </w:r>
      <w:r w:rsidRPr="00E92270">
        <w:rPr>
          <w:rFonts w:ascii="Arial" w:eastAsia="MS Mincho" w:hAnsi="Arial" w:cs="Arial"/>
          <w:b/>
          <w:bCs/>
          <w:sz w:val="22"/>
          <w:szCs w:val="22"/>
          <w:vertAlign w:val="superscript"/>
          <w:lang w:eastAsia="ja-JP"/>
        </w:rPr>
        <w:t>th</w:t>
      </w:r>
      <w:r w:rsidRPr="00CF5489">
        <w:rPr>
          <w:rFonts w:ascii="Arial" w:eastAsia="MS Mincho" w:hAnsi="Arial" w:cs="Arial"/>
          <w:b/>
          <w:bCs/>
          <w:sz w:val="22"/>
          <w:szCs w:val="22"/>
          <w:lang w:eastAsia="ja-JP"/>
        </w:rPr>
        <w:t xml:space="preserve"> – 18</w:t>
      </w:r>
      <w:r w:rsidRPr="00E92270">
        <w:rPr>
          <w:rFonts w:ascii="Arial" w:eastAsia="MS Mincho" w:hAnsi="Arial" w:cs="Arial"/>
          <w:b/>
          <w:bCs/>
          <w:sz w:val="22"/>
          <w:szCs w:val="22"/>
          <w:vertAlign w:val="superscript"/>
          <w:lang w:eastAsia="ja-JP"/>
        </w:rPr>
        <w:t>th</w:t>
      </w:r>
      <w:r w:rsidRPr="00CF5489">
        <w:rPr>
          <w:rFonts w:ascii="Arial" w:eastAsia="MS Mincho" w:hAnsi="Arial" w:cs="Arial"/>
          <w:b/>
          <w:bCs/>
          <w:sz w:val="22"/>
          <w:szCs w:val="22"/>
          <w:lang w:eastAsia="ja-JP"/>
        </w:rPr>
        <w:t>, 2022</w:t>
      </w:r>
      <w:r w:rsidR="00493EB5" w:rsidRPr="00493EB5">
        <w:rPr>
          <w:rFonts w:ascii="Arial" w:eastAsia="宋体" w:hAnsi="Arial" w:cs="Arial"/>
          <w:b/>
          <w:sz w:val="22"/>
          <w:szCs w:val="22"/>
          <w:lang w:val="en-US" w:eastAsia="en-US"/>
        </w:rPr>
        <w:t xml:space="preserve">  </w:t>
      </w:r>
    </w:p>
    <w:p w14:paraId="7A9A01C8" w14:textId="77777777" w:rsidR="00B97703" w:rsidRPr="00493EB5" w:rsidRDefault="00B97703">
      <w:pPr>
        <w:rPr>
          <w:rFonts w:ascii="Arial" w:hAnsi="Arial" w:cs="Arial"/>
          <w:lang w:val="en-US"/>
        </w:rPr>
      </w:pPr>
    </w:p>
    <w:p w14:paraId="01435736" w14:textId="16D424AE" w:rsidR="004E3939" w:rsidRPr="00EC4E84" w:rsidRDefault="004E3939" w:rsidP="004E3939">
      <w:pPr>
        <w:spacing w:after="60"/>
        <w:ind w:left="1985" w:hanging="1985"/>
        <w:rPr>
          <w:rFonts w:ascii="Arial" w:hAnsi="Arial" w:cs="Arial"/>
          <w:b/>
          <w:sz w:val="22"/>
          <w:szCs w:val="22"/>
          <w:lang w:val="en-US"/>
        </w:rPr>
      </w:pPr>
      <w:r w:rsidRPr="004E3939">
        <w:rPr>
          <w:rFonts w:ascii="Arial" w:hAnsi="Arial" w:cs="Arial"/>
          <w:b/>
          <w:sz w:val="22"/>
          <w:szCs w:val="22"/>
        </w:rPr>
        <w:t>Title:</w:t>
      </w:r>
      <w:r w:rsidRPr="004E3939">
        <w:rPr>
          <w:rFonts w:ascii="Arial" w:hAnsi="Arial" w:cs="Arial"/>
          <w:b/>
          <w:sz w:val="22"/>
          <w:szCs w:val="22"/>
        </w:rPr>
        <w:tab/>
      </w:r>
      <w:r w:rsidR="00493EB5" w:rsidRPr="00493EB5">
        <w:rPr>
          <w:rFonts w:ascii="Arial" w:eastAsia="宋体" w:hAnsi="Arial" w:cs="Arial"/>
          <w:b/>
          <w:sz w:val="22"/>
          <w:szCs w:val="22"/>
          <w:lang w:val="en-US" w:eastAsia="en-US"/>
        </w:rPr>
        <w:t>[DRAFT]</w:t>
      </w:r>
      <w:r w:rsidR="00493EB5" w:rsidRPr="00493EB5">
        <w:rPr>
          <w:rFonts w:ascii="Arial" w:eastAsia="宋体" w:hAnsi="Arial" w:cs="Arial"/>
          <w:sz w:val="22"/>
          <w:szCs w:val="22"/>
          <w:lang w:val="en-US" w:eastAsia="en-US"/>
        </w:rPr>
        <w:t xml:space="preserve"> </w:t>
      </w:r>
      <w:r w:rsidR="002B5B61">
        <w:rPr>
          <w:rFonts w:ascii="Arial" w:eastAsia="宋体" w:hAnsi="Arial" w:cs="Arial"/>
          <w:sz w:val="22"/>
          <w:szCs w:val="22"/>
          <w:lang w:val="en-US" w:eastAsia="en-US"/>
        </w:rPr>
        <w:t>R</w:t>
      </w:r>
      <w:r w:rsidR="002B5B61" w:rsidRPr="002B5B61">
        <w:rPr>
          <w:rFonts w:ascii="Arial" w:eastAsia="宋体" w:hAnsi="Arial" w:cs="Arial"/>
          <w:sz w:val="22"/>
          <w:szCs w:val="22"/>
          <w:lang w:val="en-US" w:eastAsia="en-US"/>
        </w:rPr>
        <w:t>eply LS on RAN dependency for Ranging/</w:t>
      </w:r>
      <w:proofErr w:type="spellStart"/>
      <w:r w:rsidR="002B5B61" w:rsidRPr="002B5B61">
        <w:rPr>
          <w:rFonts w:ascii="Arial" w:eastAsia="宋体" w:hAnsi="Arial" w:cs="Arial"/>
          <w:sz w:val="22"/>
          <w:szCs w:val="22"/>
          <w:lang w:val="en-US" w:eastAsia="en-US"/>
        </w:rPr>
        <w:t>Sidelink</w:t>
      </w:r>
      <w:proofErr w:type="spellEnd"/>
      <w:r w:rsidR="002B5B61" w:rsidRPr="002B5B61">
        <w:rPr>
          <w:rFonts w:ascii="Arial" w:eastAsia="宋体" w:hAnsi="Arial" w:cs="Arial"/>
          <w:sz w:val="22"/>
          <w:szCs w:val="22"/>
          <w:lang w:val="en-US" w:eastAsia="en-US"/>
        </w:rPr>
        <w:t xml:space="preserve"> Positioning</w:t>
      </w:r>
    </w:p>
    <w:p w14:paraId="0F756858" w14:textId="575B5FCC" w:rsidR="00B97703" w:rsidRPr="00B97703" w:rsidRDefault="00B97703">
      <w:pPr>
        <w:spacing w:after="60"/>
        <w:ind w:left="1985" w:hanging="1985"/>
        <w:rPr>
          <w:rFonts w:ascii="Arial" w:hAnsi="Arial" w:cs="Arial"/>
          <w:b/>
          <w:bCs/>
          <w:sz w:val="22"/>
          <w:szCs w:val="22"/>
        </w:rPr>
      </w:pPr>
      <w:bookmarkStart w:id="2" w:name="OLE_LINK57"/>
      <w:bookmarkStart w:id="3" w:name="OLE_LINK58"/>
      <w:r w:rsidRPr="004E3939">
        <w:rPr>
          <w:rFonts w:ascii="Arial" w:hAnsi="Arial" w:cs="Arial"/>
          <w:b/>
          <w:sz w:val="22"/>
          <w:szCs w:val="22"/>
        </w:rPr>
        <w:t>Response to:</w:t>
      </w:r>
      <w:r w:rsidRPr="004E3939">
        <w:rPr>
          <w:rFonts w:ascii="Arial" w:hAnsi="Arial" w:cs="Arial"/>
          <w:b/>
          <w:bCs/>
          <w:sz w:val="22"/>
          <w:szCs w:val="22"/>
        </w:rPr>
        <w:tab/>
      </w:r>
      <w:r w:rsidR="002B5B61" w:rsidRPr="002B5B61">
        <w:rPr>
          <w:rFonts w:ascii="Arial" w:eastAsia="宋体" w:hAnsi="Arial" w:cs="Arial"/>
          <w:bCs/>
          <w:sz w:val="22"/>
          <w:szCs w:val="22"/>
          <w:lang w:val="en-US" w:eastAsia="zh-CN"/>
        </w:rPr>
        <w:t>R1-2210821</w:t>
      </w:r>
      <w:r w:rsidR="00BA03FD">
        <w:rPr>
          <w:rFonts w:ascii="Arial" w:eastAsia="宋体" w:hAnsi="Arial" w:cs="Arial" w:hint="eastAsia"/>
          <w:sz w:val="22"/>
          <w:szCs w:val="22"/>
          <w:lang w:val="en-US" w:eastAsia="zh-CN"/>
        </w:rPr>
        <w:t>/</w:t>
      </w:r>
      <w:r w:rsidR="00BA03FD" w:rsidRPr="00D94DCF">
        <w:rPr>
          <w:rFonts w:ascii="Arial" w:eastAsia="宋体" w:hAnsi="Arial" w:cs="Arial"/>
          <w:sz w:val="22"/>
          <w:szCs w:val="22"/>
          <w:lang w:val="en-US" w:eastAsia="en-US"/>
        </w:rPr>
        <w:t>S2-</w:t>
      </w:r>
      <w:r w:rsidR="00BA03FD" w:rsidRPr="0000010C">
        <w:rPr>
          <w:rFonts w:ascii="Arial" w:eastAsia="宋体" w:hAnsi="Arial" w:cs="Arial"/>
          <w:bCs/>
          <w:sz w:val="22"/>
          <w:szCs w:val="22"/>
          <w:lang w:val="en-US" w:eastAsia="en-US"/>
        </w:rPr>
        <w:t>2209961</w:t>
      </w:r>
    </w:p>
    <w:p w14:paraId="2630B484" w14:textId="3C7EE868" w:rsidR="00B97703" w:rsidRPr="004E3939" w:rsidRDefault="00B97703">
      <w:pPr>
        <w:spacing w:after="60"/>
        <w:ind w:left="1985" w:hanging="1985"/>
        <w:rPr>
          <w:rFonts w:ascii="Arial" w:hAnsi="Arial" w:cs="Arial"/>
          <w:b/>
          <w:bCs/>
          <w:sz w:val="22"/>
          <w:szCs w:val="22"/>
        </w:rPr>
      </w:pPr>
      <w:bookmarkStart w:id="4" w:name="OLE_LINK59"/>
      <w:bookmarkStart w:id="5" w:name="OLE_LINK60"/>
      <w:bookmarkStart w:id="6" w:name="OLE_LINK61"/>
      <w:bookmarkEnd w:id="2"/>
      <w:bookmarkEnd w:id="3"/>
      <w:r w:rsidRPr="004E3939">
        <w:rPr>
          <w:rFonts w:ascii="Arial" w:hAnsi="Arial" w:cs="Arial"/>
          <w:b/>
          <w:sz w:val="22"/>
          <w:szCs w:val="22"/>
        </w:rPr>
        <w:t>Release:</w:t>
      </w:r>
      <w:r w:rsidRPr="004E3939">
        <w:rPr>
          <w:rFonts w:ascii="Arial" w:hAnsi="Arial" w:cs="Arial"/>
          <w:b/>
          <w:bCs/>
          <w:sz w:val="22"/>
          <w:szCs w:val="22"/>
        </w:rPr>
        <w:tab/>
      </w:r>
      <w:r w:rsidR="00DB4551" w:rsidRPr="00DB4551">
        <w:rPr>
          <w:rFonts w:ascii="Arial" w:eastAsia="宋体" w:hAnsi="Arial" w:cs="Arial"/>
          <w:bCs/>
          <w:sz w:val="22"/>
          <w:szCs w:val="22"/>
          <w:lang w:val="en-US" w:eastAsia="zh-CN"/>
        </w:rPr>
        <w:t>Release 18</w:t>
      </w:r>
    </w:p>
    <w:bookmarkEnd w:id="4"/>
    <w:bookmarkEnd w:id="5"/>
    <w:bookmarkEnd w:id="6"/>
    <w:p w14:paraId="3589E1F1" w14:textId="6294D00D"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5B22A2" w:rsidRPr="005B22A2">
        <w:rPr>
          <w:rFonts w:ascii="Arial" w:hAnsi="Arial" w:cs="Arial"/>
          <w:sz w:val="22"/>
          <w:szCs w:val="22"/>
        </w:rPr>
        <w:t>FS_NR_pos_enh2</w:t>
      </w:r>
      <w:r w:rsidR="005B22A2" w:rsidRPr="005B22A2">
        <w:rPr>
          <w:rFonts w:ascii="Arial" w:hAnsi="Arial" w:cs="Arial" w:hint="eastAsia"/>
          <w:sz w:val="22"/>
          <w:szCs w:val="22"/>
          <w:lang w:eastAsia="zh-CN"/>
        </w:rPr>
        <w:t>/</w:t>
      </w:r>
      <w:proofErr w:type="spellStart"/>
      <w:r w:rsidR="00DB4551" w:rsidRPr="005B22A2">
        <w:rPr>
          <w:rFonts w:ascii="Arial" w:hAnsi="Arial" w:cs="Arial"/>
          <w:sz w:val="22"/>
        </w:rPr>
        <w:t>F</w:t>
      </w:r>
      <w:r w:rsidR="00DB4551" w:rsidRPr="005B22A2">
        <w:rPr>
          <w:rFonts w:ascii="Arial" w:hAnsi="Arial" w:cs="Arial"/>
          <w:bCs/>
          <w:sz w:val="22"/>
        </w:rPr>
        <w:t>S_Ranging_SL</w:t>
      </w:r>
      <w:proofErr w:type="spellEnd"/>
    </w:p>
    <w:p w14:paraId="05AD9C4E" w14:textId="77777777" w:rsidR="00B97703" w:rsidRPr="004E3939" w:rsidRDefault="00B97703">
      <w:pPr>
        <w:spacing w:after="60"/>
        <w:ind w:left="1985" w:hanging="1985"/>
        <w:rPr>
          <w:rFonts w:ascii="Arial" w:hAnsi="Arial" w:cs="Arial"/>
          <w:b/>
          <w:sz w:val="22"/>
          <w:szCs w:val="22"/>
        </w:rPr>
      </w:pPr>
    </w:p>
    <w:p w14:paraId="70520B8A" w14:textId="77777777"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493EB5" w:rsidRPr="00493EB5">
        <w:rPr>
          <w:rFonts w:ascii="Arial" w:eastAsia="宋体" w:hAnsi="Arial" w:cs="Arial"/>
          <w:bCs/>
          <w:sz w:val="22"/>
          <w:szCs w:val="22"/>
          <w:lang w:val="en-US" w:eastAsia="en-US"/>
        </w:rPr>
        <w:t>vivo [RAN1]</w:t>
      </w:r>
    </w:p>
    <w:p w14:paraId="1691979C" w14:textId="326A55C6"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1F4AC3">
        <w:rPr>
          <w:rFonts w:ascii="Arial" w:eastAsia="宋体" w:hAnsi="Arial" w:cs="Arial"/>
          <w:bCs/>
          <w:sz w:val="22"/>
          <w:szCs w:val="22"/>
          <w:lang w:val="en-US" w:eastAsia="zh-CN"/>
        </w:rPr>
        <w:t>SA</w:t>
      </w:r>
      <w:r w:rsidR="007812C8">
        <w:rPr>
          <w:rFonts w:ascii="Arial" w:eastAsia="宋体" w:hAnsi="Arial" w:cs="Arial"/>
          <w:bCs/>
          <w:sz w:val="22"/>
          <w:szCs w:val="22"/>
          <w:lang w:val="en-US" w:eastAsia="en-US"/>
        </w:rPr>
        <w:t>2</w:t>
      </w:r>
    </w:p>
    <w:p w14:paraId="6A71F37E" w14:textId="455920C6" w:rsidR="00B97703" w:rsidRPr="004E3939" w:rsidRDefault="00B97703">
      <w:pPr>
        <w:spacing w:after="60"/>
        <w:ind w:left="1985" w:hanging="1985"/>
        <w:rPr>
          <w:rFonts w:ascii="Arial" w:hAnsi="Arial" w:cs="Arial"/>
          <w:b/>
          <w:bCs/>
          <w:sz w:val="22"/>
          <w:szCs w:val="22"/>
        </w:rPr>
      </w:pPr>
      <w:bookmarkStart w:id="7" w:name="OLE_LINK45"/>
      <w:bookmarkStart w:id="8" w:name="OLE_LINK46"/>
      <w:r w:rsidRPr="004E3939">
        <w:rPr>
          <w:rFonts w:ascii="Arial" w:hAnsi="Arial" w:cs="Arial"/>
          <w:b/>
          <w:sz w:val="22"/>
          <w:szCs w:val="22"/>
        </w:rPr>
        <w:t>Cc:</w:t>
      </w:r>
      <w:r w:rsidRPr="004E3939">
        <w:rPr>
          <w:rFonts w:ascii="Arial" w:hAnsi="Arial" w:cs="Arial"/>
          <w:b/>
          <w:bCs/>
          <w:sz w:val="22"/>
          <w:szCs w:val="22"/>
        </w:rPr>
        <w:tab/>
      </w:r>
      <w:r w:rsidR="001F4AC3" w:rsidRPr="001F4AC3">
        <w:rPr>
          <w:rFonts w:ascii="Arial" w:hAnsi="Arial" w:cs="Arial"/>
          <w:sz w:val="22"/>
          <w:szCs w:val="22"/>
        </w:rPr>
        <w:t>RAN2, RAN3</w:t>
      </w:r>
    </w:p>
    <w:bookmarkEnd w:id="7"/>
    <w:bookmarkEnd w:id="8"/>
    <w:p w14:paraId="30970EFA" w14:textId="77777777" w:rsidR="00B97703" w:rsidRDefault="00B97703">
      <w:pPr>
        <w:spacing w:after="60"/>
        <w:ind w:left="1985" w:hanging="1985"/>
        <w:rPr>
          <w:rFonts w:ascii="Arial" w:hAnsi="Arial" w:cs="Arial"/>
          <w:bCs/>
        </w:rPr>
      </w:pPr>
    </w:p>
    <w:p w14:paraId="2E265D5F" w14:textId="65DDAFB2" w:rsidR="00B97703" w:rsidRPr="00493EB5" w:rsidRDefault="00B97703" w:rsidP="00B97703">
      <w:pPr>
        <w:spacing w:after="60"/>
        <w:ind w:left="1985" w:hanging="1985"/>
        <w:rPr>
          <w:rFonts w:ascii="Arial" w:hAnsi="Arial" w:cs="Arial"/>
          <w:b/>
          <w:bCs/>
          <w:sz w:val="24"/>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10D8C31B" w14:textId="04AA22A6"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66C1A21F"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2D756BC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af4"/>
            <w:rFonts w:ascii="Arial" w:hAnsi="Arial" w:cs="Arial"/>
            <w:b/>
            <w:sz w:val="22"/>
            <w:szCs w:val="22"/>
          </w:rPr>
          <w:t>mailto:3GPPLiaison@etsi.org</w:t>
        </w:r>
      </w:hyperlink>
    </w:p>
    <w:p w14:paraId="0CB3CBEB" w14:textId="77777777" w:rsidR="00383545" w:rsidRDefault="00383545">
      <w:pPr>
        <w:spacing w:after="60"/>
        <w:ind w:left="1985" w:hanging="1985"/>
        <w:rPr>
          <w:rFonts w:ascii="Arial" w:hAnsi="Arial" w:cs="Arial"/>
          <w:b/>
        </w:rPr>
      </w:pPr>
    </w:p>
    <w:p w14:paraId="68A2B310" w14:textId="7777777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44BC4B99" w14:textId="77777777" w:rsidR="00B97703" w:rsidRDefault="00B97703">
      <w:pPr>
        <w:rPr>
          <w:rFonts w:ascii="Arial" w:hAnsi="Arial" w:cs="Arial"/>
        </w:rPr>
      </w:pPr>
    </w:p>
    <w:p w14:paraId="06ACFDCF" w14:textId="77777777" w:rsidR="00B97703" w:rsidRDefault="000F6242" w:rsidP="00B97703">
      <w:pPr>
        <w:pStyle w:val="1"/>
      </w:pPr>
      <w:r>
        <w:t>1</w:t>
      </w:r>
      <w:r w:rsidR="002F1940">
        <w:tab/>
      </w:r>
      <w:r>
        <w:t>Overall description</w:t>
      </w:r>
    </w:p>
    <w:p w14:paraId="133F9650" w14:textId="13B459AE" w:rsidR="005B30F4" w:rsidRPr="00215EA9" w:rsidRDefault="005B30F4" w:rsidP="00493EB5">
      <w:pPr>
        <w:overflowPunct/>
        <w:snapToGrid w:val="0"/>
        <w:spacing w:before="120" w:after="120"/>
        <w:jc w:val="both"/>
        <w:textAlignment w:val="auto"/>
        <w:rPr>
          <w:rFonts w:eastAsia="宋体"/>
          <w:bCs/>
          <w:szCs w:val="22"/>
          <w:lang w:val="en-US" w:eastAsia="zh-CN"/>
        </w:rPr>
      </w:pPr>
      <w:r w:rsidRPr="00215EA9">
        <w:rPr>
          <w:rFonts w:eastAsia="宋体"/>
          <w:bCs/>
          <w:szCs w:val="22"/>
          <w:lang w:val="en-US" w:eastAsia="zh-CN"/>
        </w:rPr>
        <w:t xml:space="preserve">RAN1 thanks SA2 for the LS asking </w:t>
      </w:r>
      <w:r w:rsidR="003121C9">
        <w:rPr>
          <w:rFonts w:eastAsia="宋体"/>
          <w:bCs/>
          <w:szCs w:val="22"/>
          <w:lang w:val="en-US" w:eastAsia="zh-CN"/>
        </w:rPr>
        <w:t>the question of RAN dependency for Ranging/</w:t>
      </w:r>
      <w:proofErr w:type="spellStart"/>
      <w:r w:rsidR="003121C9">
        <w:rPr>
          <w:rFonts w:eastAsia="宋体"/>
          <w:bCs/>
          <w:szCs w:val="22"/>
          <w:lang w:val="en-US" w:eastAsia="zh-CN"/>
        </w:rPr>
        <w:t>Sidelink</w:t>
      </w:r>
      <w:proofErr w:type="spellEnd"/>
      <w:r w:rsidR="003121C9">
        <w:rPr>
          <w:rFonts w:eastAsia="宋体"/>
          <w:bCs/>
          <w:szCs w:val="22"/>
          <w:lang w:val="en-US" w:eastAsia="zh-CN"/>
        </w:rPr>
        <w:t xml:space="preserve"> positioning</w:t>
      </w:r>
      <w:r w:rsidR="00703D9F" w:rsidRPr="00215EA9">
        <w:rPr>
          <w:rFonts w:eastAsia="宋体"/>
          <w:bCs/>
          <w:szCs w:val="22"/>
          <w:lang w:val="en-US" w:eastAsia="zh-CN"/>
        </w:rPr>
        <w:t xml:space="preserve">. </w:t>
      </w:r>
      <w:r w:rsidR="003121C9">
        <w:rPr>
          <w:rFonts w:eastAsia="宋体"/>
          <w:bCs/>
          <w:szCs w:val="22"/>
          <w:lang w:val="en-US" w:eastAsia="zh-CN"/>
        </w:rPr>
        <w:t xml:space="preserve">From </w:t>
      </w:r>
      <w:r w:rsidR="003121C9" w:rsidRPr="003121C9">
        <w:rPr>
          <w:rFonts w:eastAsia="宋体"/>
          <w:bCs/>
          <w:szCs w:val="22"/>
          <w:lang w:val="en-US" w:eastAsia="zh-CN"/>
        </w:rPr>
        <w:t>the perspective of RAN1</w:t>
      </w:r>
      <w:r w:rsidR="003121C9">
        <w:rPr>
          <w:rFonts w:eastAsia="宋体"/>
          <w:bCs/>
          <w:szCs w:val="22"/>
          <w:lang w:val="en-US" w:eastAsia="zh-CN"/>
        </w:rPr>
        <w:t xml:space="preserve">, </w:t>
      </w:r>
      <w:r w:rsidR="008C5F97">
        <w:rPr>
          <w:rFonts w:eastAsia="宋体"/>
          <w:bCs/>
          <w:szCs w:val="22"/>
          <w:lang w:val="en-US" w:eastAsia="zh-CN"/>
        </w:rPr>
        <w:t>Q</w:t>
      </w:r>
      <w:r w:rsidR="003121C9">
        <w:rPr>
          <w:rFonts w:eastAsia="宋体"/>
          <w:bCs/>
          <w:szCs w:val="22"/>
          <w:lang w:val="en-US" w:eastAsia="zh-CN"/>
        </w:rPr>
        <w:t xml:space="preserve">1 to </w:t>
      </w:r>
      <w:r w:rsidR="008C5F97">
        <w:rPr>
          <w:rFonts w:eastAsia="宋体"/>
          <w:bCs/>
          <w:szCs w:val="22"/>
          <w:lang w:val="en-US" w:eastAsia="zh-CN"/>
        </w:rPr>
        <w:t>Q</w:t>
      </w:r>
      <w:r w:rsidR="003121C9">
        <w:rPr>
          <w:rFonts w:eastAsia="宋体"/>
          <w:bCs/>
          <w:szCs w:val="22"/>
          <w:lang w:val="en-US" w:eastAsia="zh-CN"/>
        </w:rPr>
        <w:t xml:space="preserve">5 </w:t>
      </w:r>
      <w:r w:rsidR="008C5F97">
        <w:rPr>
          <w:rFonts w:eastAsia="宋体"/>
          <w:bCs/>
          <w:szCs w:val="22"/>
          <w:lang w:val="en-US" w:eastAsia="zh-CN"/>
        </w:rPr>
        <w:t>are</w:t>
      </w:r>
      <w:r w:rsidR="003121C9">
        <w:rPr>
          <w:rFonts w:eastAsia="宋体"/>
          <w:bCs/>
          <w:szCs w:val="22"/>
          <w:lang w:val="en-US" w:eastAsia="zh-CN"/>
        </w:rPr>
        <w:t xml:space="preserve"> </w:t>
      </w:r>
      <w:r w:rsidR="008C5F97">
        <w:rPr>
          <w:rFonts w:eastAsia="宋体"/>
          <w:bCs/>
          <w:szCs w:val="22"/>
          <w:lang w:val="en-US" w:eastAsia="zh-CN"/>
        </w:rPr>
        <w:t xml:space="preserve">independent of </w:t>
      </w:r>
      <w:r w:rsidR="0070662C">
        <w:rPr>
          <w:rFonts w:eastAsia="宋体"/>
          <w:bCs/>
          <w:szCs w:val="22"/>
          <w:lang w:val="en-US" w:eastAsia="zh-CN"/>
        </w:rPr>
        <w:t xml:space="preserve">RAN1, and </w:t>
      </w:r>
      <w:r w:rsidR="00885585">
        <w:rPr>
          <w:rFonts w:eastAsia="宋体"/>
          <w:bCs/>
          <w:szCs w:val="22"/>
          <w:lang w:val="en-US" w:eastAsia="zh-CN"/>
        </w:rPr>
        <w:t xml:space="preserve">these </w:t>
      </w:r>
      <w:r w:rsidR="005378A7">
        <w:rPr>
          <w:rFonts w:eastAsia="宋体"/>
          <w:bCs/>
          <w:szCs w:val="22"/>
          <w:lang w:val="en-US" w:eastAsia="zh-CN"/>
        </w:rPr>
        <w:t xml:space="preserve">questions are </w:t>
      </w:r>
      <w:r w:rsidR="00885585">
        <w:rPr>
          <w:rFonts w:eastAsia="宋体"/>
          <w:bCs/>
          <w:szCs w:val="22"/>
          <w:lang w:val="en-US" w:eastAsia="zh-CN"/>
        </w:rPr>
        <w:t>in the scope of RAN2, RAN3 and SA2.</w:t>
      </w:r>
      <w:r w:rsidR="0070662C">
        <w:rPr>
          <w:rFonts w:eastAsia="宋体"/>
          <w:bCs/>
          <w:szCs w:val="22"/>
          <w:lang w:val="en-US" w:eastAsia="zh-CN"/>
        </w:rPr>
        <w:t xml:space="preserve"> </w:t>
      </w:r>
      <w:r w:rsidRPr="00215EA9">
        <w:rPr>
          <w:rFonts w:eastAsia="宋体"/>
          <w:bCs/>
          <w:szCs w:val="22"/>
          <w:lang w:val="en-US" w:eastAsia="zh-CN"/>
        </w:rPr>
        <w:t xml:space="preserve">RAN1 would provide the following answers to </w:t>
      </w:r>
      <w:r w:rsidR="0070662C">
        <w:rPr>
          <w:rFonts w:eastAsia="宋体"/>
          <w:bCs/>
          <w:szCs w:val="22"/>
          <w:lang w:val="en-US" w:eastAsia="zh-CN"/>
        </w:rPr>
        <w:t xml:space="preserve">the </w:t>
      </w:r>
      <w:r w:rsidR="008C5F97">
        <w:rPr>
          <w:rFonts w:eastAsia="宋体"/>
          <w:bCs/>
          <w:szCs w:val="22"/>
          <w:lang w:val="en-US" w:eastAsia="zh-CN"/>
        </w:rPr>
        <w:t>Q</w:t>
      </w:r>
      <w:r w:rsidR="0070662C">
        <w:rPr>
          <w:rFonts w:eastAsia="宋体"/>
          <w:bCs/>
          <w:szCs w:val="22"/>
          <w:lang w:val="en-US" w:eastAsia="zh-CN"/>
        </w:rPr>
        <w:t xml:space="preserve">6 and </w:t>
      </w:r>
      <w:r w:rsidR="008C5F97">
        <w:rPr>
          <w:rFonts w:eastAsia="宋体"/>
          <w:bCs/>
          <w:szCs w:val="22"/>
          <w:lang w:val="en-US" w:eastAsia="zh-CN"/>
        </w:rPr>
        <w:t>Q</w:t>
      </w:r>
      <w:r w:rsidR="0070662C">
        <w:rPr>
          <w:rFonts w:eastAsia="宋体"/>
          <w:bCs/>
          <w:szCs w:val="22"/>
          <w:lang w:val="en-US" w:eastAsia="zh-CN"/>
        </w:rPr>
        <w:t xml:space="preserve">7 of </w:t>
      </w:r>
      <w:r w:rsidRPr="00215EA9">
        <w:rPr>
          <w:rFonts w:eastAsia="宋体"/>
          <w:bCs/>
          <w:szCs w:val="22"/>
          <w:lang w:val="en-US" w:eastAsia="zh-CN"/>
        </w:rPr>
        <w:t xml:space="preserve">SA2’s question. </w:t>
      </w:r>
    </w:p>
    <w:p w14:paraId="11353F17" w14:textId="4B650EB4" w:rsidR="005378A7" w:rsidRDefault="008C5F97" w:rsidP="008C5F97">
      <w:pPr>
        <w:pStyle w:val="a6"/>
        <w:spacing w:before="120" w:after="120"/>
        <w:ind w:left="446" w:hanging="446"/>
        <w:rPr>
          <w:rFonts w:ascii="Times New Roman" w:hAnsi="Times New Roman"/>
          <w:lang w:val="en-US" w:eastAsia="zh-CN"/>
        </w:rPr>
      </w:pPr>
      <w:r w:rsidRPr="00215EA9">
        <w:rPr>
          <w:rFonts w:ascii="Times New Roman" w:hAnsi="Times New Roman"/>
          <w:b/>
          <w:bCs/>
          <w:lang w:val="en-US" w:eastAsia="zh-CN"/>
        </w:rPr>
        <w:t>Q</w:t>
      </w:r>
      <w:r>
        <w:rPr>
          <w:rFonts w:ascii="Times New Roman" w:hAnsi="Times New Roman"/>
          <w:b/>
          <w:bCs/>
          <w:lang w:val="en-US" w:eastAsia="zh-CN"/>
        </w:rPr>
        <w:t xml:space="preserve">6-Q7: </w:t>
      </w:r>
      <w:r w:rsidR="005378A7" w:rsidRPr="005378A7">
        <w:rPr>
          <w:rFonts w:ascii="Times New Roman" w:hAnsi="Times New Roman"/>
          <w:lang w:val="en-US" w:eastAsia="zh-CN"/>
        </w:rPr>
        <w:t xml:space="preserve">In </w:t>
      </w:r>
      <w:r w:rsidR="005378A7">
        <w:rPr>
          <w:rFonts w:ascii="Times New Roman" w:hAnsi="Times New Roman"/>
          <w:lang w:val="en-US" w:eastAsia="zh-CN"/>
        </w:rPr>
        <w:t>Q6, SA2 asks for out-of-coverage, how resource coordination and scheduling will be done. And in Q7 SA2 asks whether the SL Positioning Server functionalities can support more functionalities, e.g., SL Positioning/Ranging method determination, operation coordination, resource coordination</w:t>
      </w:r>
      <w:r w:rsidR="007E649B">
        <w:rPr>
          <w:rFonts w:ascii="Times New Roman" w:hAnsi="Times New Roman"/>
          <w:lang w:val="en-US" w:eastAsia="zh-CN"/>
        </w:rPr>
        <w:t>,</w:t>
      </w:r>
      <w:r w:rsidR="005378A7">
        <w:rPr>
          <w:rFonts w:ascii="Times New Roman" w:hAnsi="Times New Roman"/>
          <w:lang w:val="en-US" w:eastAsia="zh-CN"/>
        </w:rPr>
        <w:t xml:space="preserve"> and scheduling, in addition to result calculation</w:t>
      </w:r>
      <w:r w:rsidR="00CA7DA0">
        <w:rPr>
          <w:rFonts w:ascii="Times New Roman" w:hAnsi="Times New Roman"/>
          <w:lang w:val="en-US" w:eastAsia="zh-CN"/>
        </w:rPr>
        <w:t xml:space="preserve">. According to our understanding, in Q6 and Q7, SA2 </w:t>
      </w:r>
      <w:r w:rsidR="007E649B">
        <w:rPr>
          <w:rFonts w:ascii="Times New Roman" w:hAnsi="Times New Roman"/>
          <w:lang w:val="en-US" w:eastAsia="zh-CN"/>
        </w:rPr>
        <w:t>wants</w:t>
      </w:r>
      <w:r w:rsidR="00CA7DA0">
        <w:rPr>
          <w:rFonts w:ascii="Times New Roman" w:hAnsi="Times New Roman"/>
          <w:lang w:val="en-US" w:eastAsia="zh-CN"/>
        </w:rPr>
        <w:t xml:space="preserve"> to </w:t>
      </w:r>
      <w:r w:rsidR="007E649B">
        <w:rPr>
          <w:rFonts w:ascii="Times New Roman" w:hAnsi="Times New Roman"/>
          <w:lang w:val="en-US" w:eastAsia="zh-CN"/>
        </w:rPr>
        <w:t>ask</w:t>
      </w:r>
      <w:r w:rsidR="00CA7DA0">
        <w:rPr>
          <w:rFonts w:ascii="Times New Roman" w:hAnsi="Times New Roman"/>
          <w:lang w:val="en-US" w:eastAsia="zh-CN"/>
        </w:rPr>
        <w:t xml:space="preserve"> for out-of-coverage, whether SL Positioning Server functionalities can be used for resource coordination</w:t>
      </w:r>
      <w:r w:rsidR="007E649B">
        <w:rPr>
          <w:rFonts w:ascii="Times New Roman" w:hAnsi="Times New Roman"/>
          <w:lang w:val="en-US" w:eastAsia="zh-CN"/>
        </w:rPr>
        <w:t>.</w:t>
      </w:r>
      <w:r w:rsidR="00CA7DA0">
        <w:rPr>
          <w:rFonts w:ascii="Times New Roman" w:hAnsi="Times New Roman"/>
          <w:lang w:val="en-US" w:eastAsia="zh-CN"/>
        </w:rPr>
        <w:t xml:space="preserve"> If yes, we provide our views on this question in the following. </w:t>
      </w:r>
    </w:p>
    <w:p w14:paraId="399E0417" w14:textId="48438D72" w:rsidR="00DE6E1A" w:rsidRPr="00F770A4" w:rsidRDefault="003B2B4F" w:rsidP="003B2B4F">
      <w:pPr>
        <w:overflowPunct/>
        <w:snapToGrid w:val="0"/>
        <w:spacing w:before="120" w:after="120"/>
        <w:jc w:val="both"/>
        <w:textAlignment w:val="auto"/>
        <w:rPr>
          <w:lang w:val="en-US" w:eastAsia="zh-CN"/>
        </w:rPr>
      </w:pPr>
      <w:r w:rsidRPr="00215EA9">
        <w:rPr>
          <w:rFonts w:eastAsia="宋体"/>
          <w:b/>
          <w:lang w:eastAsia="zh-CN"/>
        </w:rPr>
        <w:t>Answer</w:t>
      </w:r>
      <w:r w:rsidRPr="00215EA9">
        <w:rPr>
          <w:rFonts w:eastAsia="宋体"/>
          <w:lang w:eastAsia="zh-CN"/>
        </w:rPr>
        <w:t>:</w:t>
      </w:r>
      <w:r w:rsidR="00703D9F" w:rsidRPr="00215EA9">
        <w:rPr>
          <w:rFonts w:eastAsia="宋体"/>
          <w:lang w:eastAsia="zh-CN"/>
        </w:rPr>
        <w:t xml:space="preserve"> </w:t>
      </w:r>
      <w:r w:rsidR="00EF6460" w:rsidRPr="00215EA9">
        <w:rPr>
          <w:rFonts w:eastAsia="宋体"/>
          <w:lang w:eastAsia="zh-CN"/>
        </w:rPr>
        <w:t>In RAN1’s view</w:t>
      </w:r>
      <w:r w:rsidR="00703D9F" w:rsidRPr="00215EA9">
        <w:rPr>
          <w:rFonts w:eastAsia="宋体"/>
          <w:lang w:eastAsia="zh-CN"/>
        </w:rPr>
        <w:t>,</w:t>
      </w:r>
      <w:r w:rsidR="00BC20A8">
        <w:rPr>
          <w:rFonts w:eastAsia="宋体"/>
          <w:lang w:eastAsia="zh-CN"/>
        </w:rPr>
        <w:t xml:space="preserve"> </w:t>
      </w:r>
      <w:r w:rsidR="00CA7DA0">
        <w:rPr>
          <w:rFonts w:eastAsia="宋体"/>
          <w:lang w:eastAsia="zh-CN"/>
        </w:rPr>
        <w:t>for out-of-coverage scenario, the scheme 2 resource allocation</w:t>
      </w:r>
      <w:r w:rsidR="00AE0143">
        <w:rPr>
          <w:rFonts w:eastAsia="宋体"/>
          <w:lang w:eastAsia="zh-CN"/>
        </w:rPr>
        <w:t xml:space="preserve"> (i.e., UE </w:t>
      </w:r>
      <w:r w:rsidR="00AE0143" w:rsidRPr="00AE0143">
        <w:rPr>
          <w:rFonts w:eastAsia="宋体"/>
          <w:lang w:eastAsia="zh-CN"/>
        </w:rPr>
        <w:t>autonomous SL-PRS resource allocation</w:t>
      </w:r>
      <w:r w:rsidR="00AE0143">
        <w:rPr>
          <w:rFonts w:eastAsia="宋体"/>
          <w:lang w:eastAsia="zh-CN"/>
        </w:rPr>
        <w:t>)</w:t>
      </w:r>
      <w:r w:rsidR="00CA7DA0">
        <w:rPr>
          <w:rFonts w:eastAsia="宋体"/>
          <w:lang w:eastAsia="zh-CN"/>
        </w:rPr>
        <w:t xml:space="preserve"> can be used</w:t>
      </w:r>
      <w:r w:rsidR="0050254B">
        <w:rPr>
          <w:rFonts w:eastAsia="宋体"/>
          <w:lang w:eastAsia="zh-CN"/>
        </w:rPr>
        <w:t xml:space="preserve"> for resource coordination and scheduling</w:t>
      </w:r>
      <w:r w:rsidR="009A4C1F" w:rsidRPr="00B03AD7">
        <w:rPr>
          <w:lang w:val="en-US" w:eastAsia="zh-CN"/>
        </w:rPr>
        <w:t>.</w:t>
      </w:r>
      <w:r w:rsidR="00CA7DA0">
        <w:rPr>
          <w:lang w:val="en-US" w:eastAsia="zh-CN"/>
        </w:rPr>
        <w:t xml:space="preserve"> </w:t>
      </w:r>
      <w:r w:rsidR="00AE0143">
        <w:rPr>
          <w:lang w:val="en-US" w:eastAsia="zh-CN"/>
        </w:rPr>
        <w:t>In our opinion, i</w:t>
      </w:r>
      <w:r w:rsidR="00CA7DA0">
        <w:rPr>
          <w:lang w:val="en-US" w:eastAsia="zh-CN"/>
        </w:rPr>
        <w:t xml:space="preserve">n scheme 2, </w:t>
      </w:r>
      <w:r w:rsidR="00CA7DA0" w:rsidRPr="00AE0143">
        <w:rPr>
          <w:lang w:val="en-US" w:eastAsia="zh-CN"/>
        </w:rPr>
        <w:t>at least</w:t>
      </w:r>
      <w:r w:rsidR="00CA7DA0">
        <w:rPr>
          <w:lang w:val="en-US" w:eastAsia="zh-CN"/>
        </w:rPr>
        <w:t xml:space="preserve"> the sensing based</w:t>
      </w:r>
      <w:r w:rsidR="00216925">
        <w:rPr>
          <w:lang w:val="en-US" w:eastAsia="zh-CN"/>
        </w:rPr>
        <w:t xml:space="preserve"> and</w:t>
      </w:r>
      <w:r w:rsidR="00CA7DA0">
        <w:rPr>
          <w:lang w:val="en-US" w:eastAsia="zh-CN"/>
        </w:rPr>
        <w:t xml:space="preserve"> inter-UE coordination resource allocation can be supported</w:t>
      </w:r>
      <w:r w:rsidR="00216925">
        <w:rPr>
          <w:lang w:val="en-US" w:eastAsia="zh-CN"/>
        </w:rPr>
        <w:t xml:space="preserve"> according to the current RAN1 agreement</w:t>
      </w:r>
      <w:r w:rsidR="00CA7DA0">
        <w:rPr>
          <w:lang w:val="en-US" w:eastAsia="zh-CN"/>
        </w:rPr>
        <w:t>.</w:t>
      </w:r>
      <w:r w:rsidR="00D964C8">
        <w:rPr>
          <w:lang w:val="en-US" w:eastAsia="zh-CN"/>
        </w:rPr>
        <w:t xml:space="preserve"> </w:t>
      </w:r>
      <w:r w:rsidR="00216925">
        <w:rPr>
          <w:lang w:val="en-US" w:eastAsia="zh-CN"/>
        </w:rPr>
        <w:t>It means that the t</w:t>
      </w:r>
      <w:r w:rsidR="00AE0143">
        <w:rPr>
          <w:lang w:val="en-US" w:eastAsia="zh-CN"/>
        </w:rPr>
        <w:t xml:space="preserve">ransmitting UE performs resource selection based on sensing results and/or inter-UE coordination information. And the resource of the UE is determined by the transmitting UE itself. Whether to define SL Positioning Server functionalities to </w:t>
      </w:r>
      <w:r w:rsidR="0068563D">
        <w:rPr>
          <w:lang w:val="en-US" w:eastAsia="zh-CN"/>
        </w:rPr>
        <w:t xml:space="preserve">be </w:t>
      </w:r>
      <w:r w:rsidR="00AE0143">
        <w:rPr>
          <w:lang w:val="en-US" w:eastAsia="zh-CN"/>
        </w:rPr>
        <w:t>used for resource coordination and/or scheduling can be up to SA2.</w:t>
      </w:r>
    </w:p>
    <w:p w14:paraId="3451BCBD" w14:textId="77777777" w:rsidR="00B97703" w:rsidRPr="00497A79" w:rsidRDefault="002F1940" w:rsidP="000F6242">
      <w:pPr>
        <w:pStyle w:val="1"/>
        <w:rPr>
          <w:lang w:val="en-US"/>
        </w:rPr>
      </w:pPr>
      <w:r w:rsidRPr="00497A79">
        <w:rPr>
          <w:lang w:val="en-US"/>
        </w:rPr>
        <w:t>2</w:t>
      </w:r>
      <w:r w:rsidRPr="00497A79">
        <w:rPr>
          <w:lang w:val="en-US"/>
        </w:rPr>
        <w:tab/>
      </w:r>
      <w:r w:rsidR="000F6242" w:rsidRPr="00497A79">
        <w:rPr>
          <w:lang w:val="en-US"/>
        </w:rPr>
        <w:t>Actions</w:t>
      </w:r>
    </w:p>
    <w:p w14:paraId="3EC27581" w14:textId="40C4A78F" w:rsidR="00B97703" w:rsidRPr="00215EA9" w:rsidRDefault="00B97703">
      <w:pPr>
        <w:spacing w:after="120"/>
        <w:ind w:left="1985" w:hanging="1985"/>
        <w:rPr>
          <w:b/>
          <w:lang w:val="en-US"/>
        </w:rPr>
      </w:pPr>
      <w:r w:rsidRPr="00215EA9">
        <w:rPr>
          <w:b/>
          <w:lang w:val="en-US"/>
        </w:rPr>
        <w:t>To</w:t>
      </w:r>
      <w:r w:rsidR="000F6242" w:rsidRPr="00215EA9">
        <w:rPr>
          <w:b/>
          <w:lang w:val="en-US"/>
        </w:rPr>
        <w:t xml:space="preserve"> </w:t>
      </w:r>
      <w:r w:rsidR="0033375D" w:rsidRPr="00215EA9">
        <w:rPr>
          <w:rFonts w:eastAsia="宋体"/>
          <w:b/>
          <w:bCs/>
          <w:szCs w:val="22"/>
          <w:lang w:val="en-US" w:eastAsia="zh-CN"/>
        </w:rPr>
        <w:t xml:space="preserve">SA2 </w:t>
      </w:r>
      <w:r w:rsidRPr="00215EA9">
        <w:rPr>
          <w:b/>
          <w:lang w:val="en-US"/>
        </w:rPr>
        <w:t xml:space="preserve"> </w:t>
      </w:r>
    </w:p>
    <w:p w14:paraId="5BFB1DBF" w14:textId="1772F6E0" w:rsidR="00B97703" w:rsidRPr="006E19F2" w:rsidRDefault="00C0554E" w:rsidP="006E19F2">
      <w:pPr>
        <w:overflowPunct/>
        <w:snapToGrid w:val="0"/>
        <w:spacing w:before="120" w:after="120"/>
        <w:jc w:val="both"/>
        <w:textAlignment w:val="auto"/>
        <w:rPr>
          <w:rFonts w:eastAsia="宋体"/>
          <w:bCs/>
          <w:szCs w:val="22"/>
          <w:lang w:val="en-US" w:eastAsia="zh-CN"/>
        </w:rPr>
      </w:pPr>
      <w:r w:rsidRPr="00215EA9">
        <w:rPr>
          <w:rFonts w:eastAsia="宋体"/>
          <w:bCs/>
          <w:szCs w:val="22"/>
          <w:lang w:val="en-US" w:eastAsia="zh-CN"/>
        </w:rPr>
        <w:t xml:space="preserve">RAN1 respectfully asks </w:t>
      </w:r>
      <w:r w:rsidR="0033375D" w:rsidRPr="00215EA9">
        <w:rPr>
          <w:rFonts w:eastAsia="宋体"/>
          <w:bCs/>
          <w:szCs w:val="22"/>
          <w:lang w:val="en-US" w:eastAsia="zh-CN"/>
        </w:rPr>
        <w:t>SA2</w:t>
      </w:r>
      <w:r w:rsidRPr="00215EA9">
        <w:rPr>
          <w:rFonts w:eastAsia="宋体"/>
          <w:bCs/>
          <w:szCs w:val="22"/>
          <w:lang w:val="en-US" w:eastAsia="zh-CN"/>
        </w:rPr>
        <w:t xml:space="preserve"> to </w:t>
      </w:r>
      <w:r w:rsidR="007E649B">
        <w:rPr>
          <w:rFonts w:eastAsia="宋体"/>
          <w:bCs/>
          <w:szCs w:val="22"/>
          <w:lang w:val="en-US" w:eastAsia="zh-CN"/>
        </w:rPr>
        <w:t>consider the above information</w:t>
      </w:r>
      <w:r w:rsidR="00F22513" w:rsidRPr="00215EA9">
        <w:rPr>
          <w:rFonts w:eastAsia="宋体"/>
          <w:bCs/>
          <w:szCs w:val="22"/>
          <w:lang w:val="en-US" w:eastAsia="zh-CN"/>
        </w:rPr>
        <w:t xml:space="preserve"> </w:t>
      </w:r>
      <w:r w:rsidRPr="00215EA9">
        <w:rPr>
          <w:rFonts w:eastAsia="宋体"/>
          <w:bCs/>
          <w:szCs w:val="22"/>
          <w:lang w:val="en-US" w:eastAsia="zh-CN"/>
        </w:rPr>
        <w:t xml:space="preserve">in related work. </w:t>
      </w:r>
    </w:p>
    <w:p w14:paraId="4BB10DFD" w14:textId="77777777"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TSG</w:t>
      </w:r>
      <w:r w:rsidR="00C0554E">
        <w:rPr>
          <w:rFonts w:cs="Arial"/>
          <w:bCs/>
          <w:szCs w:val="36"/>
        </w:rPr>
        <w:t xml:space="preserve">-RAN </w:t>
      </w:r>
      <w:r w:rsidR="000F6242" w:rsidRPr="000F6242">
        <w:rPr>
          <w:rFonts w:cs="Arial"/>
          <w:bCs/>
          <w:szCs w:val="36"/>
        </w:rPr>
        <w:t>WG</w:t>
      </w:r>
      <w:r w:rsidR="00C0554E">
        <w:rPr>
          <w:rFonts w:cs="Arial"/>
          <w:bCs/>
          <w:szCs w:val="36"/>
        </w:rPr>
        <w:t>1</w:t>
      </w:r>
      <w:r w:rsidR="000F6242">
        <w:rPr>
          <w:szCs w:val="36"/>
        </w:rPr>
        <w:t xml:space="preserve"> m</w:t>
      </w:r>
      <w:r w:rsidR="000F6242" w:rsidRPr="000F6242">
        <w:rPr>
          <w:szCs w:val="36"/>
        </w:rPr>
        <w:t>eetings</w:t>
      </w:r>
    </w:p>
    <w:p w14:paraId="390ABA72" w14:textId="1CE8091A" w:rsidR="00EC4E84" w:rsidRPr="00215EA9" w:rsidRDefault="00EC4E84" w:rsidP="00EC4E84">
      <w:pPr>
        <w:tabs>
          <w:tab w:val="left" w:pos="3544"/>
        </w:tabs>
        <w:ind w:left="2268" w:hanging="2268"/>
        <w:rPr>
          <w:lang w:eastAsia="zh-CN"/>
        </w:rPr>
      </w:pPr>
      <w:r w:rsidRPr="00215EA9">
        <w:rPr>
          <w:lang w:eastAsia="zh-CN"/>
        </w:rPr>
        <w:t>TSG RAN WG1 Meeting #11</w:t>
      </w:r>
      <w:r w:rsidR="00F5323D" w:rsidRPr="00215EA9">
        <w:rPr>
          <w:lang w:eastAsia="zh-CN"/>
        </w:rPr>
        <w:t>2</w:t>
      </w:r>
      <w:r w:rsidRPr="00215EA9">
        <w:rPr>
          <w:lang w:eastAsia="zh-CN"/>
        </w:rPr>
        <w:tab/>
      </w:r>
      <w:r w:rsidRPr="00215EA9">
        <w:rPr>
          <w:lang w:eastAsia="zh-CN"/>
        </w:rPr>
        <w:tab/>
      </w:r>
      <w:r w:rsidR="00F5323D" w:rsidRPr="00215EA9">
        <w:rPr>
          <w:lang w:eastAsia="zh-CN"/>
        </w:rPr>
        <w:t>February 27</w:t>
      </w:r>
      <w:r w:rsidR="00F5323D" w:rsidRPr="00215EA9">
        <w:rPr>
          <w:vertAlign w:val="superscript"/>
          <w:lang w:eastAsia="zh-CN"/>
        </w:rPr>
        <w:t>th</w:t>
      </w:r>
      <w:r w:rsidR="00F5323D" w:rsidRPr="00215EA9">
        <w:rPr>
          <w:bCs/>
          <w:lang w:eastAsia="zh-CN"/>
        </w:rPr>
        <w:t xml:space="preserve"> </w:t>
      </w:r>
      <w:r w:rsidRPr="00215EA9">
        <w:rPr>
          <w:bCs/>
          <w:lang w:eastAsia="zh-CN"/>
        </w:rPr>
        <w:t xml:space="preserve">– </w:t>
      </w:r>
      <w:r w:rsidR="00F5323D" w:rsidRPr="00215EA9">
        <w:rPr>
          <w:bCs/>
          <w:lang w:eastAsia="zh-CN"/>
        </w:rPr>
        <w:t>March 03</w:t>
      </w:r>
      <w:r w:rsidR="00F5323D" w:rsidRPr="00215EA9">
        <w:rPr>
          <w:bCs/>
          <w:vertAlign w:val="superscript"/>
          <w:lang w:eastAsia="zh-CN"/>
        </w:rPr>
        <w:t>rd</w:t>
      </w:r>
      <w:r w:rsidRPr="00215EA9">
        <w:rPr>
          <w:bCs/>
          <w:lang w:eastAsia="zh-CN"/>
        </w:rPr>
        <w:t>, 202</w:t>
      </w:r>
      <w:r w:rsidR="00F5323D" w:rsidRPr="00215EA9">
        <w:rPr>
          <w:bCs/>
          <w:lang w:eastAsia="zh-CN"/>
        </w:rPr>
        <w:t>3</w:t>
      </w:r>
      <w:bookmarkStart w:id="9" w:name="_GoBack"/>
      <w:bookmarkEnd w:id="9"/>
      <w:r w:rsidR="00722008" w:rsidRPr="00215EA9">
        <w:rPr>
          <w:bCs/>
          <w:lang w:eastAsia="zh-CN"/>
        </w:rPr>
        <w:tab/>
      </w:r>
      <w:r w:rsidR="00722008">
        <w:rPr>
          <w:bCs/>
          <w:lang w:eastAsia="zh-CN"/>
        </w:rPr>
        <w:t xml:space="preserve"> Athens</w:t>
      </w:r>
    </w:p>
    <w:p w14:paraId="2DFAC692" w14:textId="36689CA0" w:rsidR="002F1940" w:rsidRPr="002F1940" w:rsidRDefault="00920D04" w:rsidP="00920D04">
      <w:pPr>
        <w:tabs>
          <w:tab w:val="left" w:pos="3544"/>
        </w:tabs>
        <w:ind w:left="2268" w:hanging="2268"/>
        <w:rPr>
          <w:lang w:eastAsia="zh-CN"/>
        </w:rPr>
      </w:pPr>
      <w:r w:rsidRPr="00215EA9">
        <w:rPr>
          <w:lang w:eastAsia="zh-CN"/>
        </w:rPr>
        <w:t>TSG</w:t>
      </w:r>
      <w:r w:rsidRPr="004619BB">
        <w:t xml:space="preserve"> </w:t>
      </w:r>
      <w:r w:rsidRPr="004619BB">
        <w:t>RAN WG1 Meeting #1</w:t>
      </w:r>
      <w:r>
        <w:t>13</w:t>
      </w:r>
      <w:r w:rsidRPr="004619BB">
        <w:tab/>
      </w:r>
      <w:r w:rsidRPr="004619BB">
        <w:tab/>
      </w:r>
      <w:r>
        <w:t xml:space="preserve">May </w:t>
      </w:r>
      <w:r w:rsidRPr="00F9632B">
        <w:t>2</w:t>
      </w:r>
      <w:r>
        <w:t>2</w:t>
      </w:r>
      <w:r>
        <w:rPr>
          <w:vertAlign w:val="superscript"/>
        </w:rPr>
        <w:t>nd</w:t>
      </w:r>
      <w:r>
        <w:t xml:space="preserve"> </w:t>
      </w:r>
      <w:r w:rsidRPr="00F9632B">
        <w:t>–</w:t>
      </w:r>
      <w:r>
        <w:t xml:space="preserve"> 26</w:t>
      </w:r>
      <w:r>
        <w:rPr>
          <w:vertAlign w:val="superscript"/>
        </w:rPr>
        <w:t>th</w:t>
      </w:r>
      <w:r w:rsidRPr="00F9632B">
        <w:t>, 2023</w:t>
      </w:r>
      <w:r>
        <w:t xml:space="preserve">                         </w:t>
      </w:r>
      <w:hyperlink r:id="rId8" w:tgtFrame="_blank" w:history="1">
        <w:r w:rsidRPr="00201F19">
          <w:t>Korea</w:t>
        </w:r>
      </w:hyperlink>
    </w:p>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6E7220" w14:textId="77777777" w:rsidR="001163BD" w:rsidRDefault="001163BD">
      <w:pPr>
        <w:spacing w:after="0"/>
      </w:pPr>
      <w:r>
        <w:separator/>
      </w:r>
    </w:p>
  </w:endnote>
  <w:endnote w:type="continuationSeparator" w:id="0">
    <w:p w14:paraId="2953A706" w14:textId="77777777" w:rsidR="001163BD" w:rsidRDefault="001163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2852E" w14:textId="77777777" w:rsidR="001163BD" w:rsidRDefault="001163BD">
      <w:pPr>
        <w:spacing w:after="0"/>
      </w:pPr>
      <w:r>
        <w:separator/>
      </w:r>
    </w:p>
  </w:footnote>
  <w:footnote w:type="continuationSeparator" w:id="0">
    <w:p w14:paraId="4F12B9CF" w14:textId="77777777" w:rsidR="001163BD" w:rsidRDefault="001163B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0B40A2C"/>
    <w:multiLevelType w:val="hybridMultilevel"/>
    <w:tmpl w:val="C2780B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5E5B1FE8"/>
    <w:multiLevelType w:val="hybridMultilevel"/>
    <w:tmpl w:val="65A870E8"/>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65BD4573"/>
    <w:multiLevelType w:val="hybridMultilevel"/>
    <w:tmpl w:val="10329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B450D4A"/>
    <w:multiLevelType w:val="multilevel"/>
    <w:tmpl w:val="6B450D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EF172DB"/>
    <w:multiLevelType w:val="hybridMultilevel"/>
    <w:tmpl w:val="143EF2F6"/>
    <w:lvl w:ilvl="0" w:tplc="79C87EE6">
      <w:start w:val="1"/>
      <w:numFmt w:val="bullet"/>
      <w:lvlText w:val="•"/>
      <w:lvlJc w:val="left"/>
      <w:pPr>
        <w:tabs>
          <w:tab w:val="num" w:pos="1080"/>
        </w:tabs>
        <w:ind w:left="1080" w:hanging="360"/>
      </w:pPr>
      <w:rPr>
        <w:rFonts w:ascii="Arial" w:hAnsi="Arial" w:hint="default"/>
      </w:rPr>
    </w:lvl>
    <w:lvl w:ilvl="1" w:tplc="DF0ED752">
      <w:start w:val="1"/>
      <w:numFmt w:val="bullet"/>
      <w:lvlText w:val="•"/>
      <w:lvlJc w:val="left"/>
      <w:pPr>
        <w:tabs>
          <w:tab w:val="num" w:pos="1800"/>
        </w:tabs>
        <w:ind w:left="1800" w:hanging="360"/>
      </w:pPr>
      <w:rPr>
        <w:rFonts w:ascii="Arial" w:hAnsi="Arial" w:hint="default"/>
      </w:rPr>
    </w:lvl>
    <w:lvl w:ilvl="2" w:tplc="E67A5756">
      <w:start w:val="8077"/>
      <w:numFmt w:val="bullet"/>
      <w:lvlText w:val="•"/>
      <w:lvlJc w:val="left"/>
      <w:pPr>
        <w:tabs>
          <w:tab w:val="num" w:pos="2520"/>
        </w:tabs>
        <w:ind w:left="2520" w:hanging="360"/>
      </w:pPr>
      <w:rPr>
        <w:rFonts w:ascii="Arial" w:hAnsi="Arial" w:hint="default"/>
      </w:rPr>
    </w:lvl>
    <w:lvl w:ilvl="3" w:tplc="0E58B718" w:tentative="1">
      <w:start w:val="1"/>
      <w:numFmt w:val="bullet"/>
      <w:lvlText w:val="•"/>
      <w:lvlJc w:val="left"/>
      <w:pPr>
        <w:tabs>
          <w:tab w:val="num" w:pos="3240"/>
        </w:tabs>
        <w:ind w:left="3240" w:hanging="360"/>
      </w:pPr>
      <w:rPr>
        <w:rFonts w:ascii="Arial" w:hAnsi="Arial" w:hint="default"/>
      </w:rPr>
    </w:lvl>
    <w:lvl w:ilvl="4" w:tplc="9BD48388" w:tentative="1">
      <w:start w:val="1"/>
      <w:numFmt w:val="bullet"/>
      <w:lvlText w:val="•"/>
      <w:lvlJc w:val="left"/>
      <w:pPr>
        <w:tabs>
          <w:tab w:val="num" w:pos="3960"/>
        </w:tabs>
        <w:ind w:left="3960" w:hanging="360"/>
      </w:pPr>
      <w:rPr>
        <w:rFonts w:ascii="Arial" w:hAnsi="Arial" w:hint="default"/>
      </w:rPr>
    </w:lvl>
    <w:lvl w:ilvl="5" w:tplc="5894A4E2" w:tentative="1">
      <w:start w:val="1"/>
      <w:numFmt w:val="bullet"/>
      <w:lvlText w:val="•"/>
      <w:lvlJc w:val="left"/>
      <w:pPr>
        <w:tabs>
          <w:tab w:val="num" w:pos="4680"/>
        </w:tabs>
        <w:ind w:left="4680" w:hanging="360"/>
      </w:pPr>
      <w:rPr>
        <w:rFonts w:ascii="Arial" w:hAnsi="Arial" w:hint="default"/>
      </w:rPr>
    </w:lvl>
    <w:lvl w:ilvl="6" w:tplc="06FC5D9C" w:tentative="1">
      <w:start w:val="1"/>
      <w:numFmt w:val="bullet"/>
      <w:lvlText w:val="•"/>
      <w:lvlJc w:val="left"/>
      <w:pPr>
        <w:tabs>
          <w:tab w:val="num" w:pos="5400"/>
        </w:tabs>
        <w:ind w:left="5400" w:hanging="360"/>
      </w:pPr>
      <w:rPr>
        <w:rFonts w:ascii="Arial" w:hAnsi="Arial" w:hint="default"/>
      </w:rPr>
    </w:lvl>
    <w:lvl w:ilvl="7" w:tplc="B5FAD568" w:tentative="1">
      <w:start w:val="1"/>
      <w:numFmt w:val="bullet"/>
      <w:lvlText w:val="•"/>
      <w:lvlJc w:val="left"/>
      <w:pPr>
        <w:tabs>
          <w:tab w:val="num" w:pos="6120"/>
        </w:tabs>
        <w:ind w:left="6120" w:hanging="360"/>
      </w:pPr>
      <w:rPr>
        <w:rFonts w:ascii="Arial" w:hAnsi="Arial" w:hint="default"/>
      </w:rPr>
    </w:lvl>
    <w:lvl w:ilvl="8" w:tplc="721E8A1E" w:tentative="1">
      <w:start w:val="1"/>
      <w:numFmt w:val="bullet"/>
      <w:lvlText w:val="•"/>
      <w:lvlJc w:val="left"/>
      <w:pPr>
        <w:tabs>
          <w:tab w:val="num" w:pos="6840"/>
        </w:tabs>
        <w:ind w:left="6840" w:hanging="360"/>
      </w:pPr>
      <w:rPr>
        <w:rFonts w:ascii="Arial" w:hAnsi="Arial"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1" w15:restartNumberingAfterBreak="0">
    <w:nsid w:val="709C5D17"/>
    <w:multiLevelType w:val="hybridMultilevel"/>
    <w:tmpl w:val="02C82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2"/>
  </w:num>
  <w:num w:numId="4">
    <w:abstractNumId w:val="0"/>
  </w:num>
  <w:num w:numId="5">
    <w:abstractNumId w:val="9"/>
  </w:num>
  <w:num w:numId="6">
    <w:abstractNumId w:val="10"/>
  </w:num>
  <w:num w:numId="7">
    <w:abstractNumId w:val="7"/>
  </w:num>
  <w:num w:numId="8">
    <w:abstractNumId w:val="6"/>
  </w:num>
  <w:num w:numId="9">
    <w:abstractNumId w:val="11"/>
  </w:num>
  <w:num w:numId="10">
    <w:abstractNumId w:val="8"/>
  </w:num>
  <w:num w:numId="11">
    <w:abstractNumId w:val="4"/>
  </w:num>
  <w:num w:numId="12">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activeWritingStyle w:appName="MSWord" w:lang="en-GB" w:vendorID="64" w:dllVersion="4096" w:nlCheck="1" w:checkStyle="1"/>
  <w:activeWritingStyle w:appName="MSWord" w:lang="en-US" w:vendorID="64" w:dllVersion="4096" w:nlCheck="1" w:checkStyle="1"/>
  <w:activeWritingStyle w:appName="MSWord" w:lang="zh-CN" w:vendorID="64" w:dllVersion="0" w:nlCheck="1" w:checkStyle="1"/>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I1Nbc0NjQzMzGwMDNQ0lEKTi0uzszPAykwqwUAmtJJuSwAAAA="/>
  </w:docVars>
  <w:rsids>
    <w:rsidRoot w:val="004E3939"/>
    <w:rsid w:val="0000010C"/>
    <w:rsid w:val="0000774C"/>
    <w:rsid w:val="00017F23"/>
    <w:rsid w:val="00033439"/>
    <w:rsid w:val="00041A61"/>
    <w:rsid w:val="00061520"/>
    <w:rsid w:val="000616D2"/>
    <w:rsid w:val="00066D23"/>
    <w:rsid w:val="00070A69"/>
    <w:rsid w:val="000940BC"/>
    <w:rsid w:val="000A77A1"/>
    <w:rsid w:val="000C0A6C"/>
    <w:rsid w:val="000E31B0"/>
    <w:rsid w:val="000E74B8"/>
    <w:rsid w:val="000F25E0"/>
    <w:rsid w:val="000F6242"/>
    <w:rsid w:val="001163BD"/>
    <w:rsid w:val="00130C31"/>
    <w:rsid w:val="0017533F"/>
    <w:rsid w:val="001B2DD1"/>
    <w:rsid w:val="001D148C"/>
    <w:rsid w:val="001D6ACD"/>
    <w:rsid w:val="001F4AC3"/>
    <w:rsid w:val="00203BA2"/>
    <w:rsid w:val="002059D5"/>
    <w:rsid w:val="00215EA9"/>
    <w:rsid w:val="00216925"/>
    <w:rsid w:val="00216D44"/>
    <w:rsid w:val="00247C82"/>
    <w:rsid w:val="00282469"/>
    <w:rsid w:val="002B5B61"/>
    <w:rsid w:val="002C14F9"/>
    <w:rsid w:val="002D1A1B"/>
    <w:rsid w:val="002D1ED0"/>
    <w:rsid w:val="002E1F62"/>
    <w:rsid w:val="002E7748"/>
    <w:rsid w:val="002F1940"/>
    <w:rsid w:val="003012AE"/>
    <w:rsid w:val="00305882"/>
    <w:rsid w:val="00311EE0"/>
    <w:rsid w:val="003121C9"/>
    <w:rsid w:val="0033375D"/>
    <w:rsid w:val="00372EE8"/>
    <w:rsid w:val="00383545"/>
    <w:rsid w:val="003872C5"/>
    <w:rsid w:val="003957CB"/>
    <w:rsid w:val="00397E2F"/>
    <w:rsid w:val="003A4B62"/>
    <w:rsid w:val="003B2B4F"/>
    <w:rsid w:val="003C7E22"/>
    <w:rsid w:val="003F639B"/>
    <w:rsid w:val="004064FC"/>
    <w:rsid w:val="00417F36"/>
    <w:rsid w:val="00433500"/>
    <w:rsid w:val="00433F71"/>
    <w:rsid w:val="00440D43"/>
    <w:rsid w:val="00444EBC"/>
    <w:rsid w:val="00455708"/>
    <w:rsid w:val="00490945"/>
    <w:rsid w:val="00493EB5"/>
    <w:rsid w:val="00497A79"/>
    <w:rsid w:val="004A29D4"/>
    <w:rsid w:val="004B0BAD"/>
    <w:rsid w:val="004B0D02"/>
    <w:rsid w:val="004D5893"/>
    <w:rsid w:val="004E3939"/>
    <w:rsid w:val="004E70AB"/>
    <w:rsid w:val="004F6CEE"/>
    <w:rsid w:val="0050254B"/>
    <w:rsid w:val="0050376C"/>
    <w:rsid w:val="0052273B"/>
    <w:rsid w:val="00530840"/>
    <w:rsid w:val="005378A7"/>
    <w:rsid w:val="00575BAB"/>
    <w:rsid w:val="00583094"/>
    <w:rsid w:val="005B22A2"/>
    <w:rsid w:val="005B30F4"/>
    <w:rsid w:val="005D55F5"/>
    <w:rsid w:val="005F46EE"/>
    <w:rsid w:val="005F7B38"/>
    <w:rsid w:val="00616758"/>
    <w:rsid w:val="00634730"/>
    <w:rsid w:val="006512E9"/>
    <w:rsid w:val="006549AA"/>
    <w:rsid w:val="00660815"/>
    <w:rsid w:val="00683133"/>
    <w:rsid w:val="0068563D"/>
    <w:rsid w:val="00687568"/>
    <w:rsid w:val="00694201"/>
    <w:rsid w:val="006B569C"/>
    <w:rsid w:val="006B7E2B"/>
    <w:rsid w:val="006D22BE"/>
    <w:rsid w:val="006E19F2"/>
    <w:rsid w:val="006F16FB"/>
    <w:rsid w:val="006F284A"/>
    <w:rsid w:val="00703D9F"/>
    <w:rsid w:val="0070662C"/>
    <w:rsid w:val="00713AE9"/>
    <w:rsid w:val="00722008"/>
    <w:rsid w:val="00750FB3"/>
    <w:rsid w:val="007812C8"/>
    <w:rsid w:val="007B0F9A"/>
    <w:rsid w:val="007C536A"/>
    <w:rsid w:val="007D759A"/>
    <w:rsid w:val="007E649B"/>
    <w:rsid w:val="007E7BE1"/>
    <w:rsid w:val="007F4F92"/>
    <w:rsid w:val="0082486E"/>
    <w:rsid w:val="008544D1"/>
    <w:rsid w:val="00885585"/>
    <w:rsid w:val="008B6D78"/>
    <w:rsid w:val="008C5B1D"/>
    <w:rsid w:val="008C5F97"/>
    <w:rsid w:val="008D772F"/>
    <w:rsid w:val="008E4508"/>
    <w:rsid w:val="00905A08"/>
    <w:rsid w:val="00915637"/>
    <w:rsid w:val="00920D04"/>
    <w:rsid w:val="00921E22"/>
    <w:rsid w:val="00931655"/>
    <w:rsid w:val="00965432"/>
    <w:rsid w:val="00975B84"/>
    <w:rsid w:val="0099764C"/>
    <w:rsid w:val="009A4C1F"/>
    <w:rsid w:val="009D1644"/>
    <w:rsid w:val="00A02077"/>
    <w:rsid w:val="00A06701"/>
    <w:rsid w:val="00A16819"/>
    <w:rsid w:val="00A1713A"/>
    <w:rsid w:val="00A53315"/>
    <w:rsid w:val="00A53DA7"/>
    <w:rsid w:val="00A56100"/>
    <w:rsid w:val="00A57052"/>
    <w:rsid w:val="00A73852"/>
    <w:rsid w:val="00AB268B"/>
    <w:rsid w:val="00AB50E6"/>
    <w:rsid w:val="00AC169F"/>
    <w:rsid w:val="00AE0143"/>
    <w:rsid w:val="00AF4365"/>
    <w:rsid w:val="00B01D01"/>
    <w:rsid w:val="00B03AD7"/>
    <w:rsid w:val="00B25A7D"/>
    <w:rsid w:val="00B347C0"/>
    <w:rsid w:val="00B622D6"/>
    <w:rsid w:val="00B6361E"/>
    <w:rsid w:val="00B7228D"/>
    <w:rsid w:val="00B75DAD"/>
    <w:rsid w:val="00B97703"/>
    <w:rsid w:val="00BA03FD"/>
    <w:rsid w:val="00BB1C1F"/>
    <w:rsid w:val="00BC20A8"/>
    <w:rsid w:val="00BE18F0"/>
    <w:rsid w:val="00C0554E"/>
    <w:rsid w:val="00C42B7E"/>
    <w:rsid w:val="00C45EB2"/>
    <w:rsid w:val="00C55888"/>
    <w:rsid w:val="00C7532D"/>
    <w:rsid w:val="00C855FD"/>
    <w:rsid w:val="00CA02CA"/>
    <w:rsid w:val="00CA7DA0"/>
    <w:rsid w:val="00CB614B"/>
    <w:rsid w:val="00CC1D74"/>
    <w:rsid w:val="00CC6489"/>
    <w:rsid w:val="00CC75D3"/>
    <w:rsid w:val="00CD44ED"/>
    <w:rsid w:val="00CF5489"/>
    <w:rsid w:val="00CF6087"/>
    <w:rsid w:val="00D201AE"/>
    <w:rsid w:val="00D80532"/>
    <w:rsid w:val="00D80BB8"/>
    <w:rsid w:val="00D86319"/>
    <w:rsid w:val="00D94DCF"/>
    <w:rsid w:val="00D964C8"/>
    <w:rsid w:val="00DA7E21"/>
    <w:rsid w:val="00DB4551"/>
    <w:rsid w:val="00DC5460"/>
    <w:rsid w:val="00DE6E1A"/>
    <w:rsid w:val="00DF309C"/>
    <w:rsid w:val="00DF420D"/>
    <w:rsid w:val="00E31E3E"/>
    <w:rsid w:val="00E40934"/>
    <w:rsid w:val="00E92270"/>
    <w:rsid w:val="00EB534F"/>
    <w:rsid w:val="00EC4363"/>
    <w:rsid w:val="00EC4E84"/>
    <w:rsid w:val="00EE1D82"/>
    <w:rsid w:val="00EE33B6"/>
    <w:rsid w:val="00EF1619"/>
    <w:rsid w:val="00EF6460"/>
    <w:rsid w:val="00F22513"/>
    <w:rsid w:val="00F52490"/>
    <w:rsid w:val="00F5323D"/>
    <w:rsid w:val="00F770A4"/>
    <w:rsid w:val="00F87990"/>
    <w:rsid w:val="00FA10C6"/>
    <w:rsid w:val="00FA16BB"/>
    <w:rsid w:val="00FA19B0"/>
    <w:rsid w:val="00FF1C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6668AB"/>
  <w15:chartTrackingRefBased/>
  <w15:docId w15:val="{08C51129-61D1-4C57-9739-0B49A9974A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F6087"/>
    <w:pPr>
      <w:overflowPunct w:val="0"/>
      <w:autoSpaceDE w:val="0"/>
      <w:autoSpaceDN w:val="0"/>
      <w:adjustRightInd w:val="0"/>
      <w:spacing w:after="180"/>
      <w:textAlignment w:val="baseline"/>
    </w:pPr>
    <w:rPr>
      <w:lang w:val="en-GB" w:eastAsia="en-GB"/>
    </w:rPr>
  </w:style>
  <w:style w:type="paragraph" w:styleId="1">
    <w:name w:val="heading 1"/>
    <w:aliases w:val="H1,h1"/>
    <w:next w:val="a"/>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2,h2"/>
    <w:basedOn w:val="1"/>
    <w:next w:val="a"/>
    <w:qFormat/>
    <w:rsid w:val="00CF6087"/>
    <w:pPr>
      <w:pBdr>
        <w:top w:val="none" w:sz="0" w:space="0" w:color="auto"/>
      </w:pBdr>
      <w:spacing w:before="180"/>
      <w:outlineLvl w:val="1"/>
    </w:pPr>
    <w:rPr>
      <w:sz w:val="32"/>
    </w:rPr>
  </w:style>
  <w:style w:type="paragraph" w:styleId="3">
    <w:name w:val="heading 3"/>
    <w:aliases w:val="H3,h3"/>
    <w:basedOn w:val="2"/>
    <w:next w:val="a"/>
    <w:qFormat/>
    <w:rsid w:val="00CF6087"/>
    <w:pPr>
      <w:spacing w:before="120"/>
      <w:outlineLvl w:val="2"/>
    </w:pPr>
    <w:rPr>
      <w:sz w:val="28"/>
    </w:rPr>
  </w:style>
  <w:style w:type="paragraph" w:styleId="4">
    <w:name w:val="heading 4"/>
    <w:aliases w:val="h4"/>
    <w:basedOn w:val="3"/>
    <w:next w:val="a"/>
    <w:qFormat/>
    <w:rsid w:val="00CF6087"/>
    <w:pPr>
      <w:ind w:left="1418" w:hanging="1418"/>
      <w:outlineLvl w:val="3"/>
    </w:pPr>
    <w:rPr>
      <w:sz w:val="24"/>
    </w:rPr>
  </w:style>
  <w:style w:type="paragraph" w:styleId="5">
    <w:name w:val="heading 5"/>
    <w:aliases w:val="h5"/>
    <w:basedOn w:val="4"/>
    <w:next w:val="a"/>
    <w:qFormat/>
    <w:rsid w:val="00CF6087"/>
    <w:pPr>
      <w:ind w:left="1701" w:hanging="1701"/>
      <w:outlineLvl w:val="4"/>
    </w:pPr>
    <w:rPr>
      <w:sz w:val="22"/>
    </w:rPr>
  </w:style>
  <w:style w:type="paragraph" w:styleId="6">
    <w:name w:val="heading 6"/>
    <w:aliases w:val="h6"/>
    <w:basedOn w:val="H6"/>
    <w:next w:val="a"/>
    <w:qFormat/>
    <w:rsid w:val="00CF6087"/>
    <w:pPr>
      <w:outlineLvl w:val="5"/>
    </w:pPr>
  </w:style>
  <w:style w:type="paragraph" w:styleId="7">
    <w:name w:val="heading 7"/>
    <w:basedOn w:val="H6"/>
    <w:next w:val="a"/>
    <w:qFormat/>
    <w:rsid w:val="00CF6087"/>
    <w:pPr>
      <w:outlineLvl w:val="6"/>
    </w:pPr>
  </w:style>
  <w:style w:type="paragraph" w:styleId="8">
    <w:name w:val="heading 8"/>
    <w:basedOn w:val="1"/>
    <w:next w:val="a"/>
    <w:qFormat/>
    <w:rsid w:val="00CF6087"/>
    <w:pPr>
      <w:ind w:left="0" w:firstLine="0"/>
      <w:outlineLvl w:val="7"/>
    </w:pPr>
  </w:style>
  <w:style w:type="paragraph" w:styleId="9">
    <w:name w:val="heading 9"/>
    <w:basedOn w:val="8"/>
    <w:next w:val="a"/>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a5">
    <w:name w:val="footer"/>
    <w:basedOn w:val="a3"/>
    <w:semiHidden/>
    <w:rsid w:val="00CF6087"/>
    <w:pPr>
      <w:jc w:val="center"/>
    </w:pPr>
    <w:rPr>
      <w:i/>
    </w:rPr>
  </w:style>
  <w:style w:type="paragraph" w:styleId="a6">
    <w:name w:val="annotation text"/>
    <w:basedOn w:val="a"/>
    <w:link w:val="a7"/>
    <w:semiHidden/>
    <w:qFormat/>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CF6087"/>
  </w:style>
  <w:style w:type="paragraph" w:customStyle="1" w:styleId="00BodyText">
    <w:name w:val="00 BodyText"/>
    <w:basedOn w:val="a"/>
    <w:pPr>
      <w:spacing w:after="220"/>
    </w:pPr>
    <w:rPr>
      <w:rFonts w:ascii="Arial" w:hAnsi="Arial"/>
      <w:sz w:val="22"/>
      <w:lang w:val="en-US" w:eastAsia="en-US"/>
    </w:rPr>
  </w:style>
  <w:style w:type="paragraph" w:customStyle="1" w:styleId="aa">
    <w:name w:val="??"/>
    <w:pPr>
      <w:widowControl w:val="0"/>
    </w:pPr>
    <w:rPr>
      <w:lang w:eastAsia="en-US"/>
    </w:r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批注框文本 字符"/>
    <w:link w:val="ad"/>
    <w:uiPriority w:val="99"/>
    <w:semiHidden/>
    <w:rsid w:val="004E3939"/>
    <w:rPr>
      <w:rFonts w:ascii="Tahoma" w:hAnsi="Tahoma" w:cs="Tahoma"/>
      <w:sz w:val="16"/>
      <w:szCs w:val="16"/>
      <w:lang w:val="en-GB"/>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21">
    <w:name w:val="index 2"/>
    <w:basedOn w:val="10"/>
    <w:semiHidden/>
    <w:rsid w:val="00CF6087"/>
    <w:pPr>
      <w:ind w:left="284"/>
    </w:pPr>
  </w:style>
  <w:style w:type="paragraph" w:styleId="10">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CF6087"/>
    <w:pPr>
      <w:outlineLvl w:val="9"/>
    </w:pPr>
  </w:style>
  <w:style w:type="paragraph" w:styleId="22">
    <w:name w:val="List Number 2"/>
    <w:basedOn w:val="af"/>
    <w:semiHidden/>
    <w:rsid w:val="00CF6087"/>
    <w:pPr>
      <w:ind w:left="851"/>
    </w:pPr>
  </w:style>
  <w:style w:type="character" w:styleId="af0">
    <w:name w:val="footnote reference"/>
    <w:semiHidden/>
    <w:rsid w:val="00CF6087"/>
    <w:rPr>
      <w:b/>
      <w:position w:val="6"/>
      <w:sz w:val="16"/>
    </w:rPr>
  </w:style>
  <w:style w:type="paragraph" w:styleId="af1">
    <w:name w:val="footnote text"/>
    <w:basedOn w:val="a"/>
    <w:link w:val="af2"/>
    <w:semiHidden/>
    <w:rsid w:val="00CF6087"/>
    <w:pPr>
      <w:keepLines/>
      <w:spacing w:after="0"/>
      <w:ind w:left="454" w:hanging="454"/>
    </w:pPr>
    <w:rPr>
      <w:sz w:val="16"/>
    </w:rPr>
  </w:style>
  <w:style w:type="character" w:customStyle="1" w:styleId="af2">
    <w:name w:val="脚注文本 字符"/>
    <w:link w:val="af1"/>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a"/>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a"/>
    <w:semiHidden/>
    <w:rsid w:val="00CF6087"/>
    <w:pPr>
      <w:ind w:left="1985" w:hanging="1985"/>
    </w:pPr>
  </w:style>
  <w:style w:type="paragraph" w:styleId="TOC7">
    <w:name w:val="toc 7"/>
    <w:basedOn w:val="TOC6"/>
    <w:next w:val="a"/>
    <w:semiHidden/>
    <w:rsid w:val="00CF6087"/>
    <w:pPr>
      <w:ind w:left="2268" w:hanging="2268"/>
    </w:pPr>
  </w:style>
  <w:style w:type="paragraph" w:styleId="23">
    <w:name w:val="List Bullet 2"/>
    <w:basedOn w:val="af3"/>
    <w:semiHidden/>
    <w:rsid w:val="00CF6087"/>
    <w:pPr>
      <w:ind w:left="851"/>
    </w:pPr>
  </w:style>
  <w:style w:type="paragraph" w:styleId="30">
    <w:name w:val="List Bullet 3"/>
    <w:basedOn w:val="23"/>
    <w:semiHidden/>
    <w:rsid w:val="00CF6087"/>
    <w:pPr>
      <w:ind w:left="1135"/>
    </w:pPr>
  </w:style>
  <w:style w:type="paragraph" w:styleId="af">
    <w:name w:val="List Number"/>
    <w:basedOn w:val="a9"/>
    <w:semiHidden/>
    <w:rsid w:val="00CF6087"/>
  </w:style>
  <w:style w:type="paragraph" w:customStyle="1" w:styleId="EQ">
    <w:name w:val="EQ"/>
    <w:basedOn w:val="a"/>
    <w:next w:val="a"/>
    <w:rsid w:val="00CF6087"/>
    <w:pPr>
      <w:keepLines/>
      <w:tabs>
        <w:tab w:val="center" w:pos="4536"/>
        <w:tab w:val="right" w:pos="9072"/>
      </w:tabs>
    </w:pPr>
    <w:rPr>
      <w:noProof/>
    </w:rPr>
  </w:style>
  <w:style w:type="paragraph" w:customStyle="1" w:styleId="TH">
    <w:name w:val="TH"/>
    <w:basedOn w:val="a"/>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5"/>
    <w:next w:val="a"/>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a"/>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24">
    <w:name w:val="List 2"/>
    <w:basedOn w:val="a9"/>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4"/>
    <w:semiHidden/>
    <w:rsid w:val="00CF6087"/>
    <w:pPr>
      <w:ind w:left="1135"/>
    </w:pPr>
  </w:style>
  <w:style w:type="paragraph" w:styleId="40">
    <w:name w:val="List 4"/>
    <w:basedOn w:val="31"/>
    <w:semiHidden/>
    <w:rsid w:val="00CF6087"/>
    <w:pPr>
      <w:ind w:left="1418"/>
    </w:pPr>
  </w:style>
  <w:style w:type="paragraph" w:styleId="50">
    <w:name w:val="List 5"/>
    <w:basedOn w:val="40"/>
    <w:semiHidden/>
    <w:rsid w:val="00CF6087"/>
    <w:pPr>
      <w:ind w:left="1702"/>
    </w:pPr>
  </w:style>
  <w:style w:type="paragraph" w:customStyle="1" w:styleId="EditorsNote">
    <w:name w:val="Editor's Note"/>
    <w:basedOn w:val="NO"/>
    <w:rsid w:val="00CF6087"/>
    <w:rPr>
      <w:color w:val="FF0000"/>
    </w:rPr>
  </w:style>
  <w:style w:type="paragraph" w:styleId="a9">
    <w:name w:val="List"/>
    <w:basedOn w:val="a"/>
    <w:semiHidden/>
    <w:rsid w:val="00CF6087"/>
    <w:pPr>
      <w:ind w:left="568" w:hanging="284"/>
    </w:pPr>
  </w:style>
  <w:style w:type="paragraph" w:styleId="af3">
    <w:name w:val="List Bullet"/>
    <w:basedOn w:val="a9"/>
    <w:semiHidden/>
    <w:rsid w:val="00CF6087"/>
  </w:style>
  <w:style w:type="paragraph" w:styleId="41">
    <w:name w:val="List Bullet 4"/>
    <w:basedOn w:val="30"/>
    <w:semiHidden/>
    <w:rsid w:val="00CF6087"/>
    <w:pPr>
      <w:ind w:left="1418"/>
    </w:pPr>
  </w:style>
  <w:style w:type="paragraph" w:styleId="51">
    <w:name w:val="List Bullet 5"/>
    <w:basedOn w:val="41"/>
    <w:semiHidden/>
    <w:rsid w:val="00CF6087"/>
    <w:pPr>
      <w:ind w:left="1702"/>
    </w:pPr>
  </w:style>
  <w:style w:type="paragraph" w:customStyle="1" w:styleId="B2">
    <w:name w:val="B2"/>
    <w:basedOn w:val="24"/>
    <w:rsid w:val="00CF6087"/>
  </w:style>
  <w:style w:type="paragraph" w:customStyle="1" w:styleId="B3">
    <w:name w:val="B3"/>
    <w:basedOn w:val="31"/>
    <w:rsid w:val="00CF6087"/>
  </w:style>
  <w:style w:type="paragraph" w:customStyle="1" w:styleId="B4">
    <w:name w:val="B4"/>
    <w:basedOn w:val="40"/>
    <w:rsid w:val="00CF6087"/>
  </w:style>
  <w:style w:type="paragraph" w:customStyle="1" w:styleId="B5">
    <w:name w:val="B5"/>
    <w:basedOn w:val="50"/>
    <w:rsid w:val="00CF6087"/>
  </w:style>
  <w:style w:type="paragraph" w:customStyle="1" w:styleId="ZTD">
    <w:name w:val="ZTD"/>
    <w:basedOn w:val="ZB"/>
    <w:rsid w:val="00CF6087"/>
    <w:pPr>
      <w:framePr w:hRule="auto" w:wrap="notBeside" w:y="852"/>
    </w:pPr>
    <w:rPr>
      <w:i w:val="0"/>
      <w:sz w:val="40"/>
    </w:rPr>
  </w:style>
  <w:style w:type="character" w:styleId="af4">
    <w:name w:val="Hyperlink"/>
    <w:uiPriority w:val="99"/>
    <w:unhideWhenUsed/>
    <w:rsid w:val="00383545"/>
    <w:rPr>
      <w:color w:val="0000FF"/>
      <w:u w:val="single"/>
    </w:rPr>
  </w:style>
  <w:style w:type="paragraph" w:styleId="af5">
    <w:name w:val="annotation subject"/>
    <w:basedOn w:val="a6"/>
    <w:next w:val="a6"/>
    <w:link w:val="af6"/>
    <w:uiPriority w:val="99"/>
    <w:semiHidden/>
    <w:unhideWhenUsed/>
    <w:rsid w:val="000C0A6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link w:val="a6"/>
    <w:semiHidden/>
    <w:qFormat/>
    <w:rsid w:val="000C0A6C"/>
    <w:rPr>
      <w:rFonts w:ascii="Arial" w:hAnsi="Arial"/>
      <w:lang w:val="en-GB" w:eastAsia="en-GB"/>
    </w:rPr>
  </w:style>
  <w:style w:type="character" w:customStyle="1" w:styleId="af6">
    <w:name w:val="批注主题 字符"/>
    <w:link w:val="af5"/>
    <w:uiPriority w:val="99"/>
    <w:semiHidden/>
    <w:rsid w:val="000C0A6C"/>
    <w:rPr>
      <w:rFonts w:ascii="Arial" w:hAnsi="Arial"/>
      <w:b/>
      <w:bCs/>
      <w:lang w:val="en-GB" w:eastAsia="en-GB"/>
    </w:rPr>
  </w:style>
  <w:style w:type="paragraph" w:customStyle="1" w:styleId="References">
    <w:name w:val="References"/>
    <w:basedOn w:val="a"/>
    <w:uiPriority w:val="99"/>
    <w:rsid w:val="00372EE8"/>
    <w:pPr>
      <w:numPr>
        <w:numId w:val="6"/>
      </w:numPr>
      <w:overflowPunct/>
      <w:autoSpaceDE/>
      <w:autoSpaceDN/>
      <w:adjustRightInd/>
      <w:spacing w:after="80"/>
      <w:textAlignment w:val="auto"/>
    </w:pPr>
    <w:rPr>
      <w:rFonts w:eastAsia="宋体"/>
      <w:sz w:val="18"/>
      <w:lang w:val="en-US" w:eastAsia="zh-CN"/>
    </w:rPr>
  </w:style>
  <w:style w:type="paragraph" w:styleId="af7">
    <w:name w:val="Revision"/>
    <w:hidden/>
    <w:uiPriority w:val="99"/>
    <w:semiHidden/>
    <w:rsid w:val="00616758"/>
    <w:rPr>
      <w:lang w:val="en-GB" w:eastAsia="en-GB"/>
    </w:rPr>
  </w:style>
  <w:style w:type="table" w:styleId="af8">
    <w:name w:val="Table Grid"/>
    <w:basedOn w:val="a1"/>
    <w:uiPriority w:val="59"/>
    <w:rsid w:val="001B2D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ñ弌’i,列表段,P"/>
    <w:basedOn w:val="a"/>
    <w:link w:val="afa"/>
    <w:uiPriority w:val="34"/>
    <w:qFormat/>
    <w:rsid w:val="00DE6E1A"/>
    <w:pPr>
      <w:ind w:left="720"/>
      <w:contextualSpacing/>
    </w:pPr>
    <w:rPr>
      <w:rFonts w:eastAsia="宋体"/>
      <w:lang w:eastAsia="ja-JP"/>
    </w:rPr>
  </w:style>
  <w:style w:type="character" w:customStyle="1" w:styleId="afa">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9"/>
    <w:uiPriority w:val="34"/>
    <w:qFormat/>
    <w:locked/>
    <w:rsid w:val="00DE6E1A"/>
    <w:rPr>
      <w:rFonts w:eastAsia="宋体"/>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66366">
      <w:bodyDiv w:val="1"/>
      <w:marLeft w:val="0"/>
      <w:marRight w:val="0"/>
      <w:marTop w:val="0"/>
      <w:marBottom w:val="0"/>
      <w:divBdr>
        <w:top w:val="none" w:sz="0" w:space="0" w:color="auto"/>
        <w:left w:val="none" w:sz="0" w:space="0" w:color="auto"/>
        <w:bottom w:val="none" w:sz="0" w:space="0" w:color="auto"/>
        <w:right w:val="none" w:sz="0" w:space="0" w:color="auto"/>
      </w:divBdr>
    </w:div>
    <w:div w:id="116141904">
      <w:bodyDiv w:val="1"/>
      <w:marLeft w:val="0"/>
      <w:marRight w:val="0"/>
      <w:marTop w:val="0"/>
      <w:marBottom w:val="0"/>
      <w:divBdr>
        <w:top w:val="none" w:sz="0" w:space="0" w:color="auto"/>
        <w:left w:val="none" w:sz="0" w:space="0" w:color="auto"/>
        <w:bottom w:val="none" w:sz="0" w:space="0" w:color="auto"/>
        <w:right w:val="none" w:sz="0" w:space="0" w:color="auto"/>
      </w:divBdr>
    </w:div>
    <w:div w:id="424814077">
      <w:bodyDiv w:val="1"/>
      <w:marLeft w:val="0"/>
      <w:marRight w:val="0"/>
      <w:marTop w:val="0"/>
      <w:marBottom w:val="0"/>
      <w:divBdr>
        <w:top w:val="none" w:sz="0" w:space="0" w:color="auto"/>
        <w:left w:val="none" w:sz="0" w:space="0" w:color="auto"/>
        <w:bottom w:val="none" w:sz="0" w:space="0" w:color="auto"/>
        <w:right w:val="none" w:sz="0" w:space="0" w:color="auto"/>
      </w:divBdr>
    </w:div>
    <w:div w:id="530874083">
      <w:bodyDiv w:val="1"/>
      <w:marLeft w:val="0"/>
      <w:marRight w:val="0"/>
      <w:marTop w:val="0"/>
      <w:marBottom w:val="0"/>
      <w:divBdr>
        <w:top w:val="none" w:sz="0" w:space="0" w:color="auto"/>
        <w:left w:val="none" w:sz="0" w:space="0" w:color="auto"/>
        <w:bottom w:val="none" w:sz="0" w:space="0" w:color="auto"/>
        <w:right w:val="none" w:sz="0" w:space="0" w:color="auto"/>
      </w:divBdr>
    </w:div>
    <w:div w:id="607978376">
      <w:bodyDiv w:val="1"/>
      <w:marLeft w:val="0"/>
      <w:marRight w:val="0"/>
      <w:marTop w:val="0"/>
      <w:marBottom w:val="0"/>
      <w:divBdr>
        <w:top w:val="none" w:sz="0" w:space="0" w:color="auto"/>
        <w:left w:val="none" w:sz="0" w:space="0" w:color="auto"/>
        <w:bottom w:val="none" w:sz="0" w:space="0" w:color="auto"/>
        <w:right w:val="none" w:sz="0" w:space="0" w:color="auto"/>
      </w:divBdr>
    </w:div>
    <w:div w:id="1124424786">
      <w:bodyDiv w:val="1"/>
      <w:marLeft w:val="0"/>
      <w:marRight w:val="0"/>
      <w:marTop w:val="0"/>
      <w:marBottom w:val="0"/>
      <w:divBdr>
        <w:top w:val="none" w:sz="0" w:space="0" w:color="auto"/>
        <w:left w:val="none" w:sz="0" w:space="0" w:color="auto"/>
        <w:bottom w:val="none" w:sz="0" w:space="0" w:color="auto"/>
        <w:right w:val="none" w:sz="0" w:space="0" w:color="auto"/>
      </w:divBdr>
    </w:div>
    <w:div w:id="1160997996">
      <w:bodyDiv w:val="1"/>
      <w:marLeft w:val="0"/>
      <w:marRight w:val="0"/>
      <w:marTop w:val="0"/>
      <w:marBottom w:val="0"/>
      <w:divBdr>
        <w:top w:val="none" w:sz="0" w:space="0" w:color="auto"/>
        <w:left w:val="none" w:sz="0" w:space="0" w:color="auto"/>
        <w:bottom w:val="none" w:sz="0" w:space="0" w:color="auto"/>
        <w:right w:val="none" w:sz="0" w:space="0" w:color="auto"/>
      </w:divBdr>
    </w:div>
    <w:div w:id="1551531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Specification-Groups/"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TotalTime>
  <Pages>1</Pages>
  <Words>358</Words>
  <Characters>2044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2398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Ye Si</cp:lastModifiedBy>
  <cp:revision>14</cp:revision>
  <cp:lastPrinted>2002-04-23T07:10:00Z</cp:lastPrinted>
  <dcterms:created xsi:type="dcterms:W3CDTF">2022-11-07T07:13:00Z</dcterms:created>
  <dcterms:modified xsi:type="dcterms:W3CDTF">2022-11-07T11:49:00Z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a5fae48b6b6cd1179356b31ac4e6633892f8a568a8e35ef650fc6dc0802ebc82</vt:lpwstr>
  </property>
</Properties>
</file>